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C72EED" w14:textId="77777777" w:rsidR="00D00AF8" w:rsidRPr="00D00AF8" w:rsidRDefault="00D00AF8" w:rsidP="003A4604">
      <w:pPr>
        <w:spacing w:after="0" w:line="240" w:lineRule="auto"/>
        <w:ind w:left="-284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D00AF8">
        <w:rPr>
          <w:rFonts w:ascii="Times New Roman" w:hAnsi="Times New Roman" w:cs="Times New Roman"/>
          <w:b/>
          <w:i/>
          <w:sz w:val="28"/>
          <w:szCs w:val="28"/>
        </w:rPr>
        <w:t>Tiếng</w:t>
      </w:r>
      <w:proofErr w:type="spellEnd"/>
      <w:r w:rsidRPr="00D00AF8">
        <w:rPr>
          <w:rFonts w:ascii="Times New Roman" w:hAnsi="Times New Roman" w:cs="Times New Roman"/>
          <w:b/>
          <w:i/>
          <w:sz w:val="28"/>
          <w:szCs w:val="28"/>
        </w:rPr>
        <w:t xml:space="preserve"> Anh </w:t>
      </w:r>
      <w:proofErr w:type="spellStart"/>
      <w:r w:rsidRPr="00D00AF8">
        <w:rPr>
          <w:rFonts w:ascii="Times New Roman" w:hAnsi="Times New Roman" w:cs="Times New Roman"/>
          <w:b/>
          <w:i/>
          <w:sz w:val="28"/>
          <w:szCs w:val="28"/>
        </w:rPr>
        <w:t>với</w:t>
      </w:r>
      <w:proofErr w:type="spellEnd"/>
      <w:r w:rsidRPr="00D00AF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D00AF8">
        <w:rPr>
          <w:rFonts w:ascii="Times New Roman" w:hAnsi="Times New Roman" w:cs="Times New Roman"/>
          <w:b/>
          <w:i/>
          <w:sz w:val="28"/>
          <w:szCs w:val="28"/>
        </w:rPr>
        <w:t>Mup</w:t>
      </w:r>
      <w:proofErr w:type="spellEnd"/>
      <w:r w:rsidRPr="00D00AF8">
        <w:rPr>
          <w:rFonts w:ascii="Times New Roman" w:hAnsi="Times New Roman" w:cs="Times New Roman"/>
          <w:b/>
          <w:i/>
          <w:sz w:val="28"/>
          <w:szCs w:val="28"/>
        </w:rPr>
        <w:t xml:space="preserve"> – </w:t>
      </w:r>
      <w:proofErr w:type="spellStart"/>
      <w:r w:rsidRPr="00D00AF8">
        <w:rPr>
          <w:rFonts w:ascii="Times New Roman" w:hAnsi="Times New Roman" w:cs="Times New Roman"/>
          <w:b/>
          <w:i/>
          <w:sz w:val="28"/>
          <w:szCs w:val="28"/>
        </w:rPr>
        <w:t>Chuyên</w:t>
      </w:r>
      <w:proofErr w:type="spellEnd"/>
      <w:r w:rsidRPr="00D00AF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D00AF8">
        <w:rPr>
          <w:rFonts w:ascii="Times New Roman" w:hAnsi="Times New Roman" w:cs="Times New Roman"/>
          <w:b/>
          <w:i/>
          <w:sz w:val="28"/>
          <w:szCs w:val="28"/>
        </w:rPr>
        <w:t>Luyện</w:t>
      </w:r>
      <w:proofErr w:type="spellEnd"/>
      <w:r w:rsidRPr="00D00AF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D00AF8">
        <w:rPr>
          <w:rFonts w:ascii="Times New Roman" w:hAnsi="Times New Roman" w:cs="Times New Roman"/>
          <w:b/>
          <w:i/>
          <w:sz w:val="28"/>
          <w:szCs w:val="28"/>
        </w:rPr>
        <w:t>thi</w:t>
      </w:r>
      <w:proofErr w:type="spellEnd"/>
      <w:r w:rsidRPr="00D00AF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D00AF8">
        <w:rPr>
          <w:rFonts w:ascii="Times New Roman" w:hAnsi="Times New Roman" w:cs="Times New Roman"/>
          <w:b/>
          <w:i/>
          <w:sz w:val="28"/>
          <w:szCs w:val="28"/>
        </w:rPr>
        <w:t>vào</w:t>
      </w:r>
      <w:proofErr w:type="spellEnd"/>
      <w:r w:rsidRPr="00D00AF8">
        <w:rPr>
          <w:rFonts w:ascii="Times New Roman" w:hAnsi="Times New Roman" w:cs="Times New Roman"/>
          <w:b/>
          <w:i/>
          <w:sz w:val="28"/>
          <w:szCs w:val="28"/>
        </w:rPr>
        <w:t xml:space="preserve"> THCS </w:t>
      </w:r>
      <w:proofErr w:type="spellStart"/>
      <w:r w:rsidRPr="00D00AF8">
        <w:rPr>
          <w:rFonts w:ascii="Times New Roman" w:hAnsi="Times New Roman" w:cs="Times New Roman"/>
          <w:b/>
          <w:i/>
          <w:sz w:val="28"/>
          <w:szCs w:val="28"/>
        </w:rPr>
        <w:t>và</w:t>
      </w:r>
      <w:proofErr w:type="spellEnd"/>
      <w:r w:rsidRPr="00D00AF8">
        <w:rPr>
          <w:rFonts w:ascii="Times New Roman" w:hAnsi="Times New Roman" w:cs="Times New Roman"/>
          <w:b/>
          <w:i/>
          <w:sz w:val="28"/>
          <w:szCs w:val="28"/>
        </w:rPr>
        <w:t xml:space="preserve"> THPT</w:t>
      </w:r>
    </w:p>
    <w:p w14:paraId="0775A853" w14:textId="0DA0C945" w:rsidR="00D00AF8" w:rsidRDefault="00D00AF8" w:rsidP="00D00AF8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D00AF8">
        <w:rPr>
          <w:rFonts w:ascii="Times New Roman" w:hAnsi="Times New Roman" w:cs="Times New Roman"/>
          <w:i/>
          <w:sz w:val="28"/>
          <w:szCs w:val="28"/>
        </w:rPr>
        <w:t>Địa</w:t>
      </w:r>
      <w:proofErr w:type="spellEnd"/>
      <w:r w:rsidRPr="00D00AF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00AF8">
        <w:rPr>
          <w:rFonts w:ascii="Times New Roman" w:hAnsi="Times New Roman" w:cs="Times New Roman"/>
          <w:i/>
          <w:sz w:val="28"/>
          <w:szCs w:val="28"/>
        </w:rPr>
        <w:t>chỉ</w:t>
      </w:r>
      <w:proofErr w:type="spellEnd"/>
      <w:r w:rsidRPr="00D00AF8">
        <w:rPr>
          <w:rFonts w:ascii="Times New Roman" w:hAnsi="Times New Roman" w:cs="Times New Roman"/>
          <w:i/>
          <w:sz w:val="28"/>
          <w:szCs w:val="28"/>
        </w:rPr>
        <w:t xml:space="preserve">: 20 </w:t>
      </w:r>
      <w:proofErr w:type="spellStart"/>
      <w:r w:rsidRPr="00D00AF8">
        <w:rPr>
          <w:rFonts w:ascii="Times New Roman" w:hAnsi="Times New Roman" w:cs="Times New Roman"/>
          <w:i/>
          <w:sz w:val="28"/>
          <w:szCs w:val="28"/>
        </w:rPr>
        <w:t>Hồng</w:t>
      </w:r>
      <w:proofErr w:type="spellEnd"/>
      <w:r w:rsidRPr="00D00AF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00AF8">
        <w:rPr>
          <w:rFonts w:ascii="Times New Roman" w:hAnsi="Times New Roman" w:cs="Times New Roman"/>
          <w:i/>
          <w:sz w:val="28"/>
          <w:szCs w:val="28"/>
        </w:rPr>
        <w:t>Phúc</w:t>
      </w:r>
      <w:proofErr w:type="spellEnd"/>
      <w:r w:rsidRPr="00D00AF8">
        <w:rPr>
          <w:rFonts w:ascii="Times New Roman" w:hAnsi="Times New Roman" w:cs="Times New Roman"/>
          <w:i/>
          <w:sz w:val="28"/>
          <w:szCs w:val="28"/>
        </w:rPr>
        <w:t xml:space="preserve"> – Ba </w:t>
      </w:r>
      <w:proofErr w:type="spellStart"/>
      <w:r w:rsidRPr="00D00AF8">
        <w:rPr>
          <w:rFonts w:ascii="Times New Roman" w:hAnsi="Times New Roman" w:cs="Times New Roman"/>
          <w:i/>
          <w:sz w:val="28"/>
          <w:szCs w:val="28"/>
        </w:rPr>
        <w:t>Đình</w:t>
      </w:r>
      <w:proofErr w:type="spellEnd"/>
      <w:r w:rsidRPr="00D00AF8">
        <w:rPr>
          <w:rFonts w:ascii="Times New Roman" w:hAnsi="Times New Roman" w:cs="Times New Roman"/>
          <w:i/>
          <w:sz w:val="28"/>
          <w:szCs w:val="28"/>
        </w:rPr>
        <w:t xml:space="preserve"> – </w:t>
      </w:r>
      <w:proofErr w:type="spellStart"/>
      <w:r w:rsidRPr="00D00AF8">
        <w:rPr>
          <w:rFonts w:ascii="Times New Roman" w:hAnsi="Times New Roman" w:cs="Times New Roman"/>
          <w:i/>
          <w:sz w:val="28"/>
          <w:szCs w:val="28"/>
        </w:rPr>
        <w:t>Hà</w:t>
      </w:r>
      <w:proofErr w:type="spellEnd"/>
      <w:r w:rsidRPr="00D00AF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00AF8">
        <w:rPr>
          <w:rFonts w:ascii="Times New Roman" w:hAnsi="Times New Roman" w:cs="Times New Roman"/>
          <w:i/>
          <w:sz w:val="28"/>
          <w:szCs w:val="28"/>
        </w:rPr>
        <w:t>Nội</w:t>
      </w:r>
      <w:proofErr w:type="spellEnd"/>
      <w:r w:rsidRPr="00D00AF8">
        <w:rPr>
          <w:rFonts w:ascii="Times New Roman" w:hAnsi="Times New Roman" w:cs="Times New Roman"/>
          <w:i/>
          <w:sz w:val="28"/>
          <w:szCs w:val="28"/>
        </w:rPr>
        <w:t xml:space="preserve"> – Telephone: 091.282.9798</w:t>
      </w:r>
    </w:p>
    <w:p w14:paraId="6C561F33" w14:textId="1F578625" w:rsidR="003A4604" w:rsidRPr="003A4604" w:rsidRDefault="003A4604" w:rsidP="00D00AF8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vi-VN"/>
        </w:rPr>
      </w:pPr>
      <w:r>
        <w:rPr>
          <w:rFonts w:ascii="Times New Roman" w:hAnsi="Times New Roman" w:cs="Times New Roman"/>
          <w:i/>
          <w:sz w:val="28"/>
          <w:szCs w:val="28"/>
        </w:rPr>
        <w:t>Vocabulary</w:t>
      </w:r>
      <w:r>
        <w:rPr>
          <w:rFonts w:ascii="Times New Roman" w:hAnsi="Times New Roman" w:cs="Times New Roman"/>
          <w:i/>
          <w:sz w:val="28"/>
          <w:szCs w:val="28"/>
          <w:lang w:val="vi-VN"/>
        </w:rPr>
        <w:t xml:space="preserve"> </w:t>
      </w:r>
    </w:p>
    <w:tbl>
      <w:tblPr>
        <w:tblW w:w="15566" w:type="dxa"/>
        <w:tblInd w:w="-866" w:type="dxa"/>
        <w:tblBorders>
          <w:top w:val="dashSmallGap" w:sz="12" w:space="0" w:color="FF0000"/>
          <w:left w:val="dashSmallGap" w:sz="12" w:space="0" w:color="FF0000"/>
          <w:bottom w:val="dashSmallGap" w:sz="12" w:space="0" w:color="FF0000"/>
          <w:right w:val="dashSmallGap" w:sz="12" w:space="0" w:color="FF0000"/>
          <w:insideH w:val="dashSmallGap" w:sz="12" w:space="0" w:color="FF0000"/>
          <w:insideV w:val="dashSmallGap" w:sz="12" w:space="0" w:color="FF0000"/>
        </w:tblBorders>
        <w:tblLook w:val="04A0" w:firstRow="1" w:lastRow="0" w:firstColumn="1" w:lastColumn="0" w:noHBand="0" w:noVBand="1"/>
      </w:tblPr>
      <w:tblGrid>
        <w:gridCol w:w="661"/>
        <w:gridCol w:w="2769"/>
        <w:gridCol w:w="1396"/>
        <w:gridCol w:w="2440"/>
        <w:gridCol w:w="3663"/>
        <w:gridCol w:w="2597"/>
        <w:gridCol w:w="2040"/>
      </w:tblGrid>
      <w:tr w:rsidR="003A4604" w:rsidRPr="003A4604" w14:paraId="66501E06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2FD81734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b/>
                <w:bCs/>
                <w:color w:val="000000"/>
                <w:lang w:val="en-VN" w:bidi="th-TH"/>
              </w:rPr>
              <w:t>STT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0FFF0102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b/>
                <w:bCs/>
                <w:color w:val="000000"/>
                <w:lang w:val="en-VN" w:bidi="th-TH"/>
              </w:rPr>
              <w:t>English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44D65868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b/>
                <w:bCs/>
                <w:color w:val="000000"/>
                <w:lang w:val="en-VN" w:bidi="th-TH"/>
              </w:rPr>
              <w:t>Type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6E0A6DD6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b/>
                <w:bCs/>
                <w:color w:val="000000"/>
                <w:lang w:val="en-VN" w:bidi="th-TH"/>
              </w:rPr>
              <w:t>Pronunciation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2124A5B4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b/>
                <w:bCs/>
                <w:color w:val="000000"/>
                <w:lang w:val="en-VN" w:bidi="th-TH"/>
              </w:rPr>
              <w:t>Nghĩa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15F5A0B7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b/>
                <w:bCs/>
                <w:color w:val="000000"/>
                <w:lang w:val="en-VN" w:bidi="th-TH"/>
              </w:rPr>
              <w:t>Đồng nghĩa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0B235A69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b/>
                <w:bCs/>
                <w:color w:val="000000"/>
                <w:lang w:val="en-VN" w:bidi="th-TH"/>
              </w:rPr>
              <w:t>Trái nghĩa</w:t>
            </w:r>
          </w:p>
        </w:tc>
      </w:tr>
      <w:tr w:rsidR="003A4604" w:rsidRPr="003A4604" w14:paraId="45F64B54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2A9CA8A5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1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56FE7AF6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establish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7BC011F8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V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127E58CC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/ɪˈstæblɪʃ/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14214DC6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thành lập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5CB1593A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found, set up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1AB8FE08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abolish</w:t>
            </w:r>
          </w:p>
        </w:tc>
      </w:tr>
      <w:tr w:rsidR="003A4604" w:rsidRPr="003A4604" w14:paraId="43E0EFEE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14B4A7DD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2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719894A9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exchange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058C0D43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N/V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68E56C2C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/ɪksˈtʃeɪndʒ/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4473D3F6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trao đổi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2A976780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swap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0D6A58E5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keep</w:t>
            </w:r>
          </w:p>
        </w:tc>
      </w:tr>
      <w:tr w:rsidR="003A4604" w:rsidRPr="003A4604" w14:paraId="10ED623D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276153C8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3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5BD7DCB9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estimate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033B8079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V/N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1CBC5E94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/ˈestɪmeɪt/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0185053A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ước tính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672621B0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calculate roughly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3CE74FCE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determine exactly</w:t>
            </w:r>
          </w:p>
        </w:tc>
      </w:tr>
      <w:tr w:rsidR="003A4604" w:rsidRPr="003A4604" w14:paraId="13079CAF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7DDE6DD0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4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5927B27B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ecosystem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62F70481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N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3974B150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/ˈiːkəʊsɪstəm/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4CC32BD8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hệ sinh thái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7675D8E1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ecological system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220E20A8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—</w:t>
            </w:r>
          </w:p>
        </w:tc>
      </w:tr>
      <w:tr w:rsidR="003A4604" w:rsidRPr="003A4604" w14:paraId="5F668442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26129C46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5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3301F3D6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exhibit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6CF41A61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V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6BA4D992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/ɪɡˈzɪbɪt/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2E3BAA41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trưng bày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41FF4EF6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display, show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7A851AEA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hide</w:t>
            </w:r>
          </w:p>
        </w:tc>
      </w:tr>
      <w:tr w:rsidR="003A4604" w:rsidRPr="003A4604" w14:paraId="3423178E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7AECBE8D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6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67571A9C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hilltop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13A4C863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N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33A83F27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/ˈhɪltɒp/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588B960E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đỉnh đồi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7E087D96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top of a hill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26C6CFEA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valley</w:t>
            </w:r>
          </w:p>
        </w:tc>
      </w:tr>
      <w:tr w:rsidR="003A4604" w:rsidRPr="003A4604" w14:paraId="05918B16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414B6A5E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7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053C7271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honest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7AFF07CE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adj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24DB50DD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/ˈɒnɪst/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0CB9FED6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trung thực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56721555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truthful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71A9438E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dishonest</w:t>
            </w:r>
          </w:p>
        </w:tc>
      </w:tr>
      <w:tr w:rsidR="003A4604" w:rsidRPr="003A4604" w14:paraId="6F63FCA2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3B917F11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8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57C4923B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honor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2B2AC038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N/V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221CF591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/ˈɒnə(r)/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4C05919E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danh dự; tôn vinh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0CB0415A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respect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60C7E333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dishonor</w:t>
            </w:r>
          </w:p>
        </w:tc>
      </w:tr>
      <w:tr w:rsidR="003A4604" w:rsidRPr="003A4604" w14:paraId="3C31874A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69DFBC46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9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4746B926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individual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7F39B9F9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N/adj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64A0771F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/ˌɪndɪˈvɪdʒuəl/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7B06CF3A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cá nhân; riêng lẻ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4F48E4A6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person, separate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3A788275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group, collective</w:t>
            </w:r>
          </w:p>
        </w:tc>
      </w:tr>
      <w:tr w:rsidR="003A4604" w:rsidRPr="003A4604" w14:paraId="580E8478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531FF1FB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10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0B930AB2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unbelievable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230E0058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adj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6B2FF3DA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/ˌʌnbɪˈliːvəbl/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29AAE1C4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khó tin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1BA3E184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incredible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790F391A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believable</w:t>
            </w:r>
          </w:p>
        </w:tc>
      </w:tr>
      <w:tr w:rsidR="003A4604" w:rsidRPr="003A4604" w14:paraId="0D58797C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3FFCCA55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11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5FEAF771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opportunity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54239EB7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N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758CA533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/ˌɒpəˈtjuːnəti/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2FAA83C0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cơ hội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3B8D17B8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chance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2ED3C5D0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obstacle</w:t>
            </w:r>
          </w:p>
        </w:tc>
      </w:tr>
      <w:tr w:rsidR="003A4604" w:rsidRPr="003A4604" w14:paraId="1867A51D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16393103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12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2B1A04F3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communication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203CB559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N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5405CD5B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/kəˌmjuːnɪˈkeɪʃən/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7DA3F478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sự giao tiếp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15E6ACB0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interaction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4D7B909D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silence</w:t>
            </w:r>
          </w:p>
        </w:tc>
      </w:tr>
      <w:tr w:rsidR="003A4604" w:rsidRPr="003A4604" w14:paraId="7165130A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5B36075A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13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42C4DBEA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visit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15358025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V/N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4081C0A4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/ˈvɪzɪt/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4CC82C11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thăm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364F75DF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pay a visit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2169C2DB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avoid</w:t>
            </w:r>
          </w:p>
        </w:tc>
      </w:tr>
      <w:tr w:rsidR="003A4604" w:rsidRPr="003A4604" w14:paraId="7765010A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4D984B69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14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6691E0D2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offer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056AC4CA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V/N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6C0C2D75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/ˈɒfə(r)/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2A38C490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cung cấp; đề nghị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5ED980E2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provide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59323D42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refuse</w:t>
            </w:r>
          </w:p>
        </w:tc>
      </w:tr>
      <w:tr w:rsidR="003A4604" w:rsidRPr="003A4604" w14:paraId="4C51B603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78E5C455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15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21A9D9B5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parade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0C11ACBB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N/V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1D1C2959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/pəˈreɪd/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5C6B03A3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cuộc diễu hành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107768EC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procession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5000DE01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—</w:t>
            </w:r>
          </w:p>
        </w:tc>
      </w:tr>
      <w:tr w:rsidR="003A4604" w:rsidRPr="003A4604" w14:paraId="5D733D9E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75C06F46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16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7279B6A1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ruinous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42603566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adj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7FED6E15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/ˈruːɪnəs/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52A50846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tàn phá, hủy hoại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203B4DF5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destructive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1E2A7265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beneficial</w:t>
            </w:r>
          </w:p>
        </w:tc>
      </w:tr>
      <w:tr w:rsidR="003A4604" w:rsidRPr="003A4604" w14:paraId="3949C236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290FC7B1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17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5D6C9D5A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virtual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2ADD6D8C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adj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0BC06443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/ˈvɜːtʃuəl/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6ED30DFE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ảo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31CCB732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digital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159CBEA0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real</w:t>
            </w:r>
          </w:p>
        </w:tc>
      </w:tr>
      <w:tr w:rsidR="003A4604" w:rsidRPr="003A4604" w14:paraId="4A3BB2ED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5DAC7366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18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3BD3EB78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keyboard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4BFD2526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N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4986F261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/ˈkiːbɔːd/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590D4954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bàn phím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6DC31067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keypad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6F59270B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—</w:t>
            </w:r>
          </w:p>
        </w:tc>
      </w:tr>
      <w:tr w:rsidR="003A4604" w:rsidRPr="003A4604" w14:paraId="6728E9FC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6F4C1785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19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552F38F5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physical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0FA901B9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adj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61B3CD34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/ˈfɪzɪkəl/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49D42A2B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vật lý, hữu hình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6B628B23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tangible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3E809D8C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virtual</w:t>
            </w:r>
          </w:p>
        </w:tc>
      </w:tr>
      <w:tr w:rsidR="003A4604" w:rsidRPr="003A4604" w14:paraId="63FC6D46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27A5587E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20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0D409B7D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offline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0299C95B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adj/adv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60CE4B59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/ˌɒfˈlaɪn/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652D8460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ngoại tuyến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1E3C4F10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disconnected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0AB1D9C7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online</w:t>
            </w:r>
          </w:p>
        </w:tc>
      </w:tr>
      <w:tr w:rsidR="003A4604" w:rsidRPr="003A4604" w14:paraId="2774CA62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65F9094B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21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1DE66D8C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actual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2C054B88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adj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622F78AC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/ˈæktʃuəl/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52353746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thực tế, thật sự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5E965BA2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real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49464293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imaginary</w:t>
            </w:r>
          </w:p>
        </w:tc>
      </w:tr>
      <w:tr w:rsidR="003A4604" w:rsidRPr="003A4604" w14:paraId="2F0DD546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4684E84B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22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73D06527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picturesque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1CC57631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adj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5E53F45D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/ˌpɪktʃəˈresk/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55D28753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đẹp như tranh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089E5871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scenic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3DB39FFF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ugly</w:t>
            </w:r>
          </w:p>
        </w:tc>
      </w:tr>
      <w:tr w:rsidR="003A4604" w:rsidRPr="003A4604" w14:paraId="444B3F4C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40BBBDE3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23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7D709709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impressive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635F31D9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adj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56083C27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/ɪmˈpresɪv/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14F89AB5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ấn tượng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2053D2DE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remarkable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4ACD6291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unimpressive</w:t>
            </w:r>
          </w:p>
        </w:tc>
      </w:tr>
      <w:tr w:rsidR="003A4604" w:rsidRPr="003A4604" w14:paraId="49BF7827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15C832A9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24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3C4C2E06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entertaining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518E7199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adj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60A8D71E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/ˌentəˈteɪnɪŋ/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48518040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thú vị, giải trí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79B1F5BB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amusing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3B2D0902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boring</w:t>
            </w:r>
          </w:p>
        </w:tc>
      </w:tr>
      <w:tr w:rsidR="003A4604" w:rsidRPr="003A4604" w14:paraId="46DBE0DB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5171559F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25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03EE8C5B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historical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718B3F7F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adj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060FCD12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/hɪˈstɒrɪkl/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273AEE9A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thuộc lịch sử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1AE0533A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historic-related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2AE5A446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modern</w:t>
            </w:r>
          </w:p>
        </w:tc>
      </w:tr>
      <w:tr w:rsidR="003A4604" w:rsidRPr="003A4604" w14:paraId="0934B2BD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7C4DF9B6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lastRenderedPageBreak/>
              <w:t>26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5671B83F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meaning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63B62FE9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N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5F58F47B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/ˈmiːnɪŋ/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72A7EFAB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nghĩa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2FA25CEC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definition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02D38F7F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nonsense</w:t>
            </w:r>
          </w:p>
        </w:tc>
      </w:tr>
      <w:tr w:rsidR="003A4604" w:rsidRPr="003A4604" w14:paraId="7BA69916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45B9A799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27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7E5F661F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dictionary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2CDDA41B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N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4DED6890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/ˈdɪkʃənəri/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27D14477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từ điển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223C4F24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lexicon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7EB4DD9C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—</w:t>
            </w:r>
          </w:p>
        </w:tc>
      </w:tr>
      <w:tr w:rsidR="003A4604" w:rsidRPr="003A4604" w14:paraId="74EBF4A9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414BE517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28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17A08630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look up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0448A952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p.v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72946602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/lʊk ʌp/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421A55E9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tra cứu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075E96CD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search for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52CBF111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ignore</w:t>
            </w:r>
          </w:p>
        </w:tc>
      </w:tr>
      <w:tr w:rsidR="003A4604" w:rsidRPr="003A4604" w14:paraId="1BD9B97F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1B15EF48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29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3389689C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take up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397EFF24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p.v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580ED315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/teɪk ʌp/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4BC49FA6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bắt đầu (môn/hobby)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512D8709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start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5AA2350A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give up</w:t>
            </w:r>
          </w:p>
        </w:tc>
      </w:tr>
      <w:tr w:rsidR="003A4604" w:rsidRPr="003A4604" w14:paraId="4D87A2D3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0AADF017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30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4DE0699D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pass down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35407BE9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p.v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05DE6540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/pɑːs daʊn/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3FDF064A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truyền lại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6A012E01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hand down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4A4ED67F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keep</w:t>
            </w:r>
          </w:p>
        </w:tc>
      </w:tr>
      <w:tr w:rsidR="003A4604" w:rsidRPr="003A4604" w14:paraId="2E471BB5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677E4693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31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72667201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put off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5F309330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p.v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658B77F8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/pʊt ɒf/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328655A3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trì hoãn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6690214F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postpone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425ABE66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continue</w:t>
            </w:r>
          </w:p>
        </w:tc>
      </w:tr>
      <w:tr w:rsidR="003A4604" w:rsidRPr="003A4604" w14:paraId="45FEBEB9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78FEC19F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32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6056ECEB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optional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01CBCC77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adj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026FA396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/ˈɒpʃənl/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0FE3675F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tùy chọn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220162A1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voluntary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2A317268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compulsory</w:t>
            </w:r>
          </w:p>
        </w:tc>
      </w:tr>
      <w:tr w:rsidR="003A4604" w:rsidRPr="003A4604" w14:paraId="5D065CE5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58E788DC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33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457A4EF7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beneficial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00343AEB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adj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6EC4ED09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/ˌbenɪˈfɪʃəl/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13C65DCC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có lợi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3C090FC9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helpful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42AF6018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harmful</w:t>
            </w:r>
          </w:p>
        </w:tc>
      </w:tr>
      <w:tr w:rsidR="003A4604" w:rsidRPr="003A4604" w14:paraId="6B783875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5826B7C6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34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60650710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essential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1ECCCC61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adj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31C9575E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/ɪˈsenʃəl/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1429787C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cần thiết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15FFDD87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necessary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13E24B87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unnecessary</w:t>
            </w:r>
          </w:p>
        </w:tc>
      </w:tr>
      <w:tr w:rsidR="003A4604" w:rsidRPr="003A4604" w14:paraId="0D3E8EDE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7E1AC61A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35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642EDF56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harmful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753AC4E0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adj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6A9FAF06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/ˈhɑːmfəl/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0B0A5785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có hại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26CC30BB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damaging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02763E3E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beneficial</w:t>
            </w:r>
          </w:p>
        </w:tc>
      </w:tr>
      <w:tr w:rsidR="003A4604" w:rsidRPr="003A4604" w14:paraId="2936FC8F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33FB92EC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36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55404203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government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1D315954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N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093C9A6D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/ˈɡʌvənmənt/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74FCEFD5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chính phủ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2689ACFA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authority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0ABDAA32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—</w:t>
            </w:r>
          </w:p>
        </w:tc>
      </w:tr>
      <w:tr w:rsidR="003A4604" w:rsidRPr="003A4604" w14:paraId="0EE35EC2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3D83BCDC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37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01F125A2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attempt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1B3D65EF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N/V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1D7C5081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/əˈtempt/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452924B4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nỗ lực; cố gắng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5671DDF0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effort, try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695C2424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neglect</w:t>
            </w:r>
          </w:p>
        </w:tc>
      </w:tr>
      <w:tr w:rsidR="003A4604" w:rsidRPr="003A4604" w14:paraId="6B010646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43B6FE9C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38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5E52811C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reduce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1E2FF23B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V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306C79DB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/rɪˈdjuːs/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4C8B97C8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giảm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224AA99A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decrease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25593989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increase</w:t>
            </w:r>
          </w:p>
        </w:tc>
      </w:tr>
      <w:tr w:rsidR="003A4604" w:rsidRPr="003A4604" w14:paraId="25EDEC9C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215A8C8A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39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29CE4D32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traffic jam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6A744071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N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08D9219F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/ˈtræfɪk dʒæm/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0CEB79D3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tắc đường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40AD5BCF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congestion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55A7EAF7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free flow</w:t>
            </w:r>
          </w:p>
        </w:tc>
      </w:tr>
      <w:tr w:rsidR="003A4604" w:rsidRPr="003A4604" w14:paraId="742DC010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339ADF36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40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5771D97B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private vehicle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45B12CBC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coll.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390DF519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/ˈpraɪvət ˈviːəkl/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6780A0E3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phương tiện cá nhân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4CA91861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personal transport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0E191B01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public transport</w:t>
            </w:r>
          </w:p>
        </w:tc>
      </w:tr>
      <w:tr w:rsidR="003A4604" w:rsidRPr="003A4604" w14:paraId="0D274C24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1A2E29B0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41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780212C9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because of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02979EA9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prep.phr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0DAE73C4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/bɪˈkɒz əv/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789BECC9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bởi vì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10D7CFE9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due to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424FDEE8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despite</w:t>
            </w:r>
          </w:p>
        </w:tc>
      </w:tr>
      <w:tr w:rsidR="003A4604" w:rsidRPr="003A4604" w14:paraId="73D1D049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37A0BD19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42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2C832E84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although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3F9C4DE7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conj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6A65697D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/ɔːlˈðəʊ/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4F8CC0B1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mặc dù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65C92FCC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though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723B9BB8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because</w:t>
            </w:r>
          </w:p>
        </w:tc>
      </w:tr>
      <w:tr w:rsidR="003A4604" w:rsidRPr="003A4604" w14:paraId="692649C1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533076D5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43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054B9C07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despite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40AD796E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prep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5A185656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/dɪˈspaɪt/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72B5183A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mặc dù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286F53FF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in spite of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51F618E7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because of</w:t>
            </w:r>
          </w:p>
        </w:tc>
      </w:tr>
      <w:tr w:rsidR="003A4604" w:rsidRPr="003A4604" w14:paraId="6C58D0A5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7CE86A45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44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7B41CE40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since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269270C0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conj/prep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5AFC4732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/sɪns/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1B443404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kể từ khi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228C31AE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from the time when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775AAAD6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until</w:t>
            </w:r>
          </w:p>
        </w:tc>
      </w:tr>
      <w:tr w:rsidR="003A4604" w:rsidRPr="003A4604" w14:paraId="180B3B40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2649425A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45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63834CA3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graduate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3F1FF02B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V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474D6B20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/ˈɡrædʒueɪt/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00138BBC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tốt nghiệp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08E46E5D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finish school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3E6A88B4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drop out</w:t>
            </w:r>
          </w:p>
        </w:tc>
      </w:tr>
      <w:tr w:rsidR="003A4604" w:rsidRPr="003A4604" w14:paraId="09CD612F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01ECD00F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46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74F67FB3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relative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2F8DF556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N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74099FA8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/ˈrelətɪv/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303EF1CF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người thân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79CF5CC0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family member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232627B0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stranger</w:t>
            </w:r>
          </w:p>
        </w:tc>
      </w:tr>
      <w:tr w:rsidR="003A4604" w:rsidRPr="003A4604" w14:paraId="7602F747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2715FE2D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47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11C4BD5F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break a leg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43A1A1C1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idiom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2AC74474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—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3999D9BA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chúc may mắn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5E428844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good luck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39726E6C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bad luck</w:t>
            </w:r>
          </w:p>
        </w:tc>
      </w:tr>
      <w:tr w:rsidR="003A4604" w:rsidRPr="003A4604" w14:paraId="00929F9E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6AD55B06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48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1611D551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artist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453139B3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N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0C7F677D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/ˈɑːtɪst/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0EB1E9A0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họa sĩ/nghệ sĩ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5A5C4FFA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painter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22751425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—</w:t>
            </w:r>
          </w:p>
        </w:tc>
      </w:tr>
      <w:tr w:rsidR="003A4604" w:rsidRPr="003A4604" w14:paraId="74C881F1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14023184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49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33324283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painting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2A2E6B5A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N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51D93007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/ˈpeɪntɪŋ/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141453F3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bức tranh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6AE55383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artwork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7AC1B84E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—</w:t>
            </w:r>
          </w:p>
        </w:tc>
      </w:tr>
      <w:tr w:rsidR="003A4604" w:rsidRPr="003A4604" w14:paraId="278C8215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4B2DF343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50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3CDA1CCB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display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168F6E37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V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1783FEFD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/dɪˈspleɪ/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3DD9DC91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trưng bày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69EF8A67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exhibit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259D888E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hide</w:t>
            </w:r>
          </w:p>
        </w:tc>
      </w:tr>
      <w:tr w:rsidR="003A4604" w:rsidRPr="003A4604" w14:paraId="07B631CB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546738F1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51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1700632C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valuable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04E95EDD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N/adj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07E8E987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/ˈvæljuəbl/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0D539E16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đồ có giá trị; quý giá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5BE474C0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precious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665FE3E2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worthless</w:t>
            </w:r>
          </w:p>
        </w:tc>
      </w:tr>
      <w:tr w:rsidR="003A4604" w:rsidRPr="003A4604" w14:paraId="6CD3D895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73A0E04E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52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7DCA0CF0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public transportation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4B5F5616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coll.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2376706C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/ˈpʌblɪk ˌtrænspɔːˈteɪʃən/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11C39E54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phương tiện công cộng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189DADBF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public transit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741F38D2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private transport</w:t>
            </w:r>
          </w:p>
        </w:tc>
      </w:tr>
      <w:tr w:rsidR="003A4604" w:rsidRPr="003A4604" w14:paraId="625172C7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1628B58E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53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32C9D1F1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carry cash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0387DDBA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coll.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0E51CD83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—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7345E31E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mang tiền mặt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5B26EF81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keep cash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7FBF2092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—</w:t>
            </w:r>
          </w:p>
        </w:tc>
      </w:tr>
      <w:tr w:rsidR="003A4604" w:rsidRPr="003A4604" w14:paraId="30FD7748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69AD324E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lastRenderedPageBreak/>
              <w:t>54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346FB766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credit card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3CDB8E76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N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4DF50681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/ˈkredɪt kɑːd/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4C076133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thẻ tín dụng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5228AF4D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bank card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7DDA0BA3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cash</w:t>
            </w:r>
          </w:p>
        </w:tc>
      </w:tr>
      <w:tr w:rsidR="003A4604" w:rsidRPr="003A4604" w14:paraId="03B76468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06D5E3CB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55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5690A608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digital payment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063E5F18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N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21D2DB8F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/ˈdɪdʒɪtl ˈpeɪmənt/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313DCD80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thanh toán điện tử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2B016518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e-payment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6F900908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cash payment</w:t>
            </w:r>
          </w:p>
        </w:tc>
      </w:tr>
      <w:tr w:rsidR="003A4604" w:rsidRPr="003A4604" w14:paraId="3010D935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2D939DDC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56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131BBD9E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crowded place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2A460ED2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coll.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5CB35F83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—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6863FA88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nơi đông người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5E8F1A5B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busy place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32F304ED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empty place</w:t>
            </w:r>
          </w:p>
        </w:tc>
      </w:tr>
      <w:tr w:rsidR="003A4604" w:rsidRPr="003A4604" w14:paraId="21645ED4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11698951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57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18C5B1B5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pickpocket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733F38F4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N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5B78DE6D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/ˈpɪkpɒkɪt/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46F9EA1E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kẻ móc túi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7C9757A9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thief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550AFBA2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—</w:t>
            </w:r>
          </w:p>
        </w:tc>
      </w:tr>
      <w:tr w:rsidR="003A4604" w:rsidRPr="003A4604" w14:paraId="7180DE1A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2296B0DA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58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0A0B59C4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target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707F5B03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V/N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60D385BD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/ˈtɑːɡɪt/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2DBE830C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nhắm vào; mục tiêu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00B61F9B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aim at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65E73248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avoid</w:t>
            </w:r>
          </w:p>
        </w:tc>
      </w:tr>
      <w:tr w:rsidR="003A4604" w:rsidRPr="003A4604" w14:paraId="0D7594C8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77D590F7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59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572747F1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tourist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18FFDE44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N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2AFE97E4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/ˈtʊərɪst/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0415E0B8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du khách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565AB2FB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traveler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7091339A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resident</w:t>
            </w:r>
          </w:p>
        </w:tc>
      </w:tr>
      <w:tr w:rsidR="003A4604" w:rsidRPr="003A4604" w14:paraId="3A32FA2B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72D97D9E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60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1CB502BF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passport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67372609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N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49BB2081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/ˈpɑːspɔːt/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2ADACAA8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hộ chiếu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269D680C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travel document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7FAD661A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—</w:t>
            </w:r>
          </w:p>
        </w:tc>
      </w:tr>
      <w:tr w:rsidR="003A4604" w:rsidRPr="003A4604" w14:paraId="32118215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50B40DE0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61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26852471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embassy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5CD3C343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N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42F6D4BB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/ˈembəsi/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124BD949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đại sứ quán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02DB86B6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diplomatic mission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3ACBA8A4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—</w:t>
            </w:r>
          </w:p>
        </w:tc>
      </w:tr>
      <w:tr w:rsidR="003A4604" w:rsidRPr="003A4604" w14:paraId="066AF7F2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64B83CB0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62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0AFD1CB5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travel agent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2B430D65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N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466593AA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/ˈtrævl ˈeɪdʒənt/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41DEAE89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đại lý/công ty du lịch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16DA8614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tour operator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58566B9B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—</w:t>
            </w:r>
          </w:p>
        </w:tc>
      </w:tr>
      <w:tr w:rsidR="003A4604" w:rsidRPr="003A4604" w14:paraId="6DE53262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50B6C233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63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0E44FCB7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package tour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079FB853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N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156EF257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/ˈpækɪdʒ tʊə(r)/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5C53B132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tour trọn gói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11C1B0D8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organized tour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4EAA149A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self-planned trip</w:t>
            </w:r>
          </w:p>
        </w:tc>
      </w:tr>
      <w:tr w:rsidR="003A4604" w:rsidRPr="003A4604" w14:paraId="4C225A87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0CCABCA9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64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58B457F7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complete travel experience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199F7DE4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coll.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16AD6188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—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14835FBF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trải nghiệm du lịch trọn vẹn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0EFCE4DA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full experience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16E43718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partial experience</w:t>
            </w:r>
          </w:p>
        </w:tc>
      </w:tr>
      <w:tr w:rsidR="003A4604" w:rsidRPr="003A4604" w14:paraId="09400CCE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5CF7B978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65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269314ED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hassle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739683E3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N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704E99B7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/ˈhæsl/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126C043C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phiền toái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54EB23EC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trouble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5BCE026E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convenience</w:t>
            </w:r>
          </w:p>
        </w:tc>
      </w:tr>
      <w:tr w:rsidR="003A4604" w:rsidRPr="003A4604" w14:paraId="21E45703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79380250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66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74BDC234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organize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2ED02A92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V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02FDE940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/ˈɔːɡənaɪz/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61E9F74B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sắp xếp, tổ chức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67C0D72E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arrange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6C0BF5DF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mess up</w:t>
            </w:r>
          </w:p>
        </w:tc>
      </w:tr>
      <w:tr w:rsidR="003A4604" w:rsidRPr="003A4604" w14:paraId="5A11E98B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4FEAD040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67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7E440FFF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transportation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1426A74B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N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29ECB340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/ˌtrænspɔːˈteɪʃən/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78A57144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phương tiện vận chuyển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7DF747CB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transport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128A2DF6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—</w:t>
            </w:r>
          </w:p>
        </w:tc>
      </w:tr>
      <w:tr w:rsidR="003A4604" w:rsidRPr="003A4604" w14:paraId="0BAD80BA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7C3955A8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68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3E97F7E8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accommodation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670E4C15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N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2A89A270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/əˌkɒməˈdeɪʃən/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7D29703C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chỗ ở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39C3ADED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lodging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22F427F4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—</w:t>
            </w:r>
          </w:p>
        </w:tc>
      </w:tr>
      <w:tr w:rsidR="003A4604" w:rsidRPr="003A4604" w14:paraId="3C93E8C8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1A30252E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69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440F25BC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meal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142776D7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N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4906CBE7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/miːl/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24C946CB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bữa ăn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58ADA679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dish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18D849CC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—</w:t>
            </w:r>
          </w:p>
        </w:tc>
      </w:tr>
      <w:tr w:rsidR="003A4604" w:rsidRPr="003A4604" w14:paraId="2C4F7D49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11561A0D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70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2F320C96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guided activity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2E19A23F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N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287216DE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—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3BE3FD2B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hoạt động có hướng dẫn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34742F24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tour activity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68414DB8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independent activity</w:t>
            </w:r>
          </w:p>
        </w:tc>
      </w:tr>
      <w:tr w:rsidR="003A4604" w:rsidRPr="003A4604" w14:paraId="450BD941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00863383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71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3772E1D6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advantage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4D4E9FE4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N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5C58C844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/ədˈvɑːntɪdʒ/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5507BBC2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lợi thế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24BAE043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benefit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303A3B90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disadvantage</w:t>
            </w:r>
          </w:p>
        </w:tc>
      </w:tr>
      <w:tr w:rsidR="003A4604" w:rsidRPr="003A4604" w14:paraId="4E36171D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729A7990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72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2B36792F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convenience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63D3BAE4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N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4CB5AD38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/kənˈviːniəns/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70C328DD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sự tiện lợi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0A03993B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ease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471A121F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inconvenience</w:t>
            </w:r>
          </w:p>
        </w:tc>
      </w:tr>
      <w:tr w:rsidR="003A4604" w:rsidRPr="003A4604" w14:paraId="583B2156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0C2183F0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73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7CCF3DD7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book flights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35844F07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coll.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2FD88501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—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20733974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đặt vé máy bay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7F6FD28E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reserve flights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7FED935C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cancel flights</w:t>
            </w:r>
          </w:p>
        </w:tc>
      </w:tr>
      <w:tr w:rsidR="003A4604" w:rsidRPr="003A4604" w14:paraId="15C06D08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6F7AD640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74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567A58AC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tour guide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2EA8AF67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N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185DD1FF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/tʊə ɡaɪd/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624DD35D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hướng dẫn viên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5EB28BAC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guide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02A52D1D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—</w:t>
            </w:r>
          </w:p>
        </w:tc>
      </w:tr>
      <w:tr w:rsidR="003A4604" w:rsidRPr="003A4604" w14:paraId="424ADDB5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122387EE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75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78226C88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navigate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5BAA8AA6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V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3895FC37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/ˈnævɪɡeɪt/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6CF991C2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định hướng, đi qua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3D59C021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find one’s way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372C872F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get lost</w:t>
            </w:r>
          </w:p>
        </w:tc>
      </w:tr>
      <w:tr w:rsidR="003A4604" w:rsidRPr="003A4604" w14:paraId="660B5F9B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4D28351B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76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1A8A2A2C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unfamiliar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418099E6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adj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7D9CE411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/ˌʌnfəˈmɪliə(r)/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06E66660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xa lạ, không quen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4FF230A3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unknown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1940CD29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familiar</w:t>
            </w:r>
          </w:p>
        </w:tc>
      </w:tr>
      <w:tr w:rsidR="003A4604" w:rsidRPr="003A4604" w14:paraId="07CAA6C3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5D5FA29C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77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38EE2AB1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local culture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23E890FC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coll.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2C0ECE5E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—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4F0FB62D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văn hóa địa phương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28CCC7DF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native culture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531C8296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foreign culture</w:t>
            </w:r>
          </w:p>
        </w:tc>
      </w:tr>
      <w:tr w:rsidR="003A4604" w:rsidRPr="003A4604" w14:paraId="095FA221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046C3A65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78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4708E6F8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cost-effective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3B918D5D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adj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59E8F762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/ˌkɒst ɪˈfektɪv/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59675932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tiết kiệm chi phí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6CD5B0E6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economical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5CF04A4F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expensive</w:t>
            </w:r>
          </w:p>
        </w:tc>
      </w:tr>
      <w:tr w:rsidR="003A4604" w:rsidRPr="003A4604" w14:paraId="6A3F1329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34DB6EE8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79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613A867B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tour operator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1D461279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N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243F741D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/tʊə ˈɒpəreɪtə(r)/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3156534E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công ty điều hành tour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57C697D9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travel company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78BC48BA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—</w:t>
            </w:r>
          </w:p>
        </w:tc>
      </w:tr>
      <w:tr w:rsidR="003A4604" w:rsidRPr="003A4604" w14:paraId="64ECAD82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10CEF506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80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6E9A9495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in bulk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3B431B2E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coll.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187681B7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/ɪn bʌlk/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155B0055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với số lượng lớn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5F286EDB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wholesale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2D31A752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individually</w:t>
            </w:r>
          </w:p>
        </w:tc>
      </w:tr>
      <w:tr w:rsidR="003A4604" w:rsidRPr="003A4604" w14:paraId="7D311D3D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66C94152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81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51DBD29C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individual booking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792B931E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N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17B7EE0C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—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0633F77D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đặt riêng lẻ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12AA2192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separate reservation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23D6A97E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bulk booking</w:t>
            </w:r>
          </w:p>
        </w:tc>
      </w:tr>
      <w:tr w:rsidR="003A4604" w:rsidRPr="003A4604" w14:paraId="0656EE33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603B9E86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lastRenderedPageBreak/>
              <w:t>82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6A3D7423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additionally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529D4D69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adv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77AFA828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/əˈdɪʃənəli/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28D2FFC4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thêm vào đó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41AAD825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moreover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5232EA64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however</w:t>
            </w:r>
          </w:p>
        </w:tc>
      </w:tr>
      <w:tr w:rsidR="003A4604" w:rsidRPr="003A4604" w14:paraId="07AFF66B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4FFCD545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83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318EA17E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unexpected expense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47D6280E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N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7DCB6D49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—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002C7F50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chi phí phát sinh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461CC1DB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extra cost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5845C553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planned cost</w:t>
            </w:r>
          </w:p>
        </w:tc>
      </w:tr>
      <w:tr w:rsidR="003A4604" w:rsidRPr="003A4604" w14:paraId="60D4A873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048D249E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84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35C2684A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include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7E279CC5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V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50B6331E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/ɪnˈkluːd/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78D3E1FB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bao gồm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73916373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contain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2BA129FD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exclude</w:t>
            </w:r>
          </w:p>
        </w:tc>
      </w:tr>
      <w:tr w:rsidR="003A4604" w:rsidRPr="003A4604" w14:paraId="4B7A2DDA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594F1FF0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85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4B892410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set a budget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67394689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coll.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1B53F5F9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—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7F102320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đặt ngân sách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29208261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make a budget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5F369189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overspend</w:t>
            </w:r>
          </w:p>
        </w:tc>
      </w:tr>
      <w:tr w:rsidR="003A4604" w:rsidRPr="003A4604" w14:paraId="09AFE63B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293DF26B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86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4889ADC4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extra charge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64DC0933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N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6859D0ED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—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58B10769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phụ phí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1A7635E4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additional fee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43FE3123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free service</w:t>
            </w:r>
          </w:p>
        </w:tc>
      </w:tr>
      <w:tr w:rsidR="003A4604" w:rsidRPr="003A4604" w14:paraId="4AFC06E9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3C202918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87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38D55862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safety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6BAC7932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N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52B26BF3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/ˈseɪfti/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21E41BA0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sự an toàn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47049481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security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15C1E85D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danger</w:t>
            </w:r>
          </w:p>
        </w:tc>
      </w:tr>
      <w:tr w:rsidR="003A4604" w:rsidRPr="003A4604" w14:paraId="30CD5454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41A1EB4A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88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7BCC5D21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security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6A1DC6BA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N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135DC4A2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/sɪˈkjʊərəti/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0F4D4662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sự an ninh/an toàn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2291D4AD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protection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4F98B7BB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insecurity</w:t>
            </w:r>
          </w:p>
        </w:tc>
      </w:tr>
      <w:tr w:rsidR="003A4604" w:rsidRPr="003A4604" w14:paraId="3D68C6B9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5028FAB9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89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4F276DBD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reduce the risk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36A9C008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coll.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2938BA9D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—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005BEC5C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giảm rủi ro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6187384C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lower the risk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1B87A244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increase the risk</w:t>
            </w:r>
          </w:p>
        </w:tc>
      </w:tr>
      <w:tr w:rsidR="003A4604" w:rsidRPr="003A4604" w14:paraId="3F23C737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779C6DA3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90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4726FC87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get lost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3DB299B0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coll.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07BEDC31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—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401202D1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bị lạc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0E02DC8D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lose one’s way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1ED3D1C9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find the way</w:t>
            </w:r>
          </w:p>
        </w:tc>
      </w:tr>
      <w:tr w:rsidR="003A4604" w:rsidRPr="003A4604" w14:paraId="0EA0D07A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5A9E4F7D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91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065C4555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difficult situation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1CDC75F8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N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50A66563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—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1A8C6CF2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tình huống khó khăn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183C3B8F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hard case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59C5A6E7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easy situation</w:t>
            </w:r>
          </w:p>
        </w:tc>
      </w:tr>
      <w:tr w:rsidR="003A4604" w:rsidRPr="003A4604" w14:paraId="28FA07E4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4A6A82A8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92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7323328E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handle emergencies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28577563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coll.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3E3F1DEC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—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166BC11A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xử lý tình huống khẩn cấp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3EDBB82B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manage emergencies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0E352C88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ignore emergencies</w:t>
            </w:r>
          </w:p>
        </w:tc>
      </w:tr>
      <w:tr w:rsidR="003A4604" w:rsidRPr="003A4604" w14:paraId="05E0AB06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1B0D8F4C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93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723F0570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throughout their journey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76C087AE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coll.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532210ED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—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5CF03188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suốt chuyến đi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05A91BA8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during the whole trip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4396A910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—</w:t>
            </w:r>
          </w:p>
        </w:tc>
      </w:tr>
      <w:tr w:rsidR="003A4604" w:rsidRPr="003A4604" w14:paraId="39268645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170DC15A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94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05BF47B5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stress-free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162E8C1A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adj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12C16E68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/ˌstres ˈfriː/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21B53EA9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không áp lực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413199AF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relaxed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26E1A292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stressful</w:t>
            </w:r>
          </w:p>
        </w:tc>
      </w:tr>
      <w:tr w:rsidR="003A4604" w:rsidRPr="003A4604" w14:paraId="5F62336D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15F9C6A2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95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2A45E5DB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budget-friendly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568FD474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adj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66D6546F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/ˈbʌdʒɪt frendli/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47720E8D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hợp túi tiền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7DA50418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affordable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3E9B1ADC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costly</w:t>
            </w:r>
          </w:p>
        </w:tc>
      </w:tr>
      <w:tr w:rsidR="003A4604" w:rsidRPr="003A4604" w14:paraId="40B33A22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555BBDB4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96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3B898BD1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focus on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26C59A35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p.v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05B9AF76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/ˈfəʊkəs ɒn/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3F8CEAEE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tập trung vào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1C1D749F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concentrate on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310FA82B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ignore</w:t>
            </w:r>
          </w:p>
        </w:tc>
      </w:tr>
      <w:tr w:rsidR="003A4604" w:rsidRPr="003A4604" w14:paraId="4ADE8118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36CA1341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97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0151637B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deal with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2A62285F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p.v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12B39151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/diːl wɪð/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0DDA9660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xử lý, giải quyết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15C796B7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handle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24ED9E4C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neglect</w:t>
            </w:r>
          </w:p>
        </w:tc>
      </w:tr>
      <w:tr w:rsidR="003A4604" w:rsidRPr="003A4604" w14:paraId="3E07A571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550B4FBE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98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2DFF2243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arrangement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2FD22FF2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N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2D8614F5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/əˈreɪndʒmənt/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0BDEBDC5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sự sắp xếp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7B22DBF8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organization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035DBC26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disorder</w:t>
            </w:r>
          </w:p>
        </w:tc>
      </w:tr>
      <w:tr w:rsidR="003A4604" w:rsidRPr="003A4604" w14:paraId="3F282ECD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4662BD43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99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55038BAE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ideal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041271F9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adj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52AB162D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/aɪˈdɪəl/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087EA972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lý tưởng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7E373FDE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perfect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289A3677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unsuitable</w:t>
            </w:r>
          </w:p>
        </w:tc>
      </w:tr>
      <w:tr w:rsidR="003A4604" w:rsidRPr="003A4604" w14:paraId="26ADB572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03983176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100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00AE3E2F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holidaymaker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37943B09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N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4CA99752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/ˈhɒlədeɪmeɪkə(r)/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211EFBEF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người đi nghỉ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3CB3BCD1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tourist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565F7238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worker</w:t>
            </w:r>
          </w:p>
        </w:tc>
      </w:tr>
      <w:tr w:rsidR="003A4604" w:rsidRPr="003A4604" w14:paraId="59879A16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7116ADDA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101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0E18836D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recommend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5D76B08E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V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2D602E20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/ˌrekəˈmend/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5DD642BC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giới thiệu, khuyên dùng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7FCB2094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suggest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2EADB864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discourage</w:t>
            </w:r>
          </w:p>
        </w:tc>
      </w:tr>
      <w:tr w:rsidR="003A4604" w:rsidRPr="003A4604" w14:paraId="780603A5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422F1BF4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102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245030F1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note-taking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3372441A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N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41AB55EA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/ˈnəʊt ˌteɪkɪŋ/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650BBBE3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việc ghi chép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0E33D10E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writing notes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74E7B48A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—</w:t>
            </w:r>
          </w:p>
        </w:tc>
      </w:tr>
      <w:tr w:rsidR="003A4604" w:rsidRPr="003A4604" w14:paraId="7113C20B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19C6D857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103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7C663DC5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advise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795CA94C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V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72D7B6D3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/ədˈvaɪz/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588DC459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khuyên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51B2625F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recommend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4374C0C3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warn against</w:t>
            </w:r>
          </w:p>
        </w:tc>
      </w:tr>
      <w:tr w:rsidR="003A4604" w:rsidRPr="003A4604" w14:paraId="78801CF0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1E080B98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104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35B199C4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wish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7964BBFB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V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288C8CD6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/wɪʃ/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3303C2F0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ước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325A38D2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desire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4A429CA4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—</w:t>
            </w:r>
          </w:p>
        </w:tc>
      </w:tr>
      <w:tr w:rsidR="003A4604" w:rsidRPr="003A4604" w14:paraId="0B62F960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65E30976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105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51EEF1D2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suggest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56BFEC17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V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1BD1104A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/səˈdʒest/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3E6AA9DE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đề xuất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1D039253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recommend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2D114A7A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oppose</w:t>
            </w:r>
          </w:p>
        </w:tc>
      </w:tr>
      <w:tr w:rsidR="003A4604" w:rsidRPr="003A4604" w14:paraId="0E7F641F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6F057D30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106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40A085CF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frequently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693A3B46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adv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7A00EDE7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/ˈfriːkwəntli/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10B3B254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thường xuyên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58CCFA49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often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4AAA9E15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rarely</w:t>
            </w:r>
          </w:p>
        </w:tc>
      </w:tr>
      <w:tr w:rsidR="003A4604" w:rsidRPr="003A4604" w14:paraId="21F6AC89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4830C098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107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11595E10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grade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2C7A534C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N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6BDA4906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/ɡreɪd/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303050C9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điểm số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4897EE2F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mark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07995FA3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—</w:t>
            </w:r>
          </w:p>
        </w:tc>
      </w:tr>
      <w:tr w:rsidR="003A4604" w:rsidRPr="003A4604" w14:paraId="6B243498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0F45BFB7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108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01D88EF3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product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6BF0ADFB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N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0B4F6EC0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/ˈprɒdʌkt/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015869D6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sản phẩm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37E0DF0E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item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48D9EB49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—</w:t>
            </w:r>
          </w:p>
        </w:tc>
      </w:tr>
      <w:tr w:rsidR="003A4604" w:rsidRPr="003A4604" w14:paraId="2D13E0E1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6702ACB1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109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6CA7FDB5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store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03BCE8D1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V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013C4850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/stɔː(r)/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00AEC2E3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lưu trữ, bảo quản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4B773D2E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keep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3872F453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remove</w:t>
            </w:r>
          </w:p>
        </w:tc>
      </w:tr>
      <w:tr w:rsidR="003A4604" w:rsidRPr="003A4604" w14:paraId="6F419A3F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6EA6F193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110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158E8C71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refrigerator / fridge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18AE7E3B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N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792D533B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/rɪˈfrɪdʒəreɪtə(r)/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5ADEE84E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tủ lạnh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3482EB80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fridge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1D916E4F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—</w:t>
            </w:r>
          </w:p>
        </w:tc>
      </w:tr>
      <w:tr w:rsidR="003A4604" w:rsidRPr="003A4604" w14:paraId="557C91DC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42C76304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lastRenderedPageBreak/>
              <w:t>111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762E5B4E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allergy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6B71AAC8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N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02B1A6C8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/ˈælədʒi/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7457FE53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dị ứng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6EC4B4C8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reaction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0B584C87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—</w:t>
            </w:r>
          </w:p>
        </w:tc>
      </w:tr>
      <w:tr w:rsidR="003A4604" w:rsidRPr="003A4604" w14:paraId="60576275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26F49551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112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10110996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ingredient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78A98C11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N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1B6F5A72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/ɪnˈɡriːdiənt/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19ED7B0B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thành phần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46960E3E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component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05AD31AD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—</w:t>
            </w:r>
          </w:p>
        </w:tc>
      </w:tr>
      <w:tr w:rsidR="003A4604" w:rsidRPr="003A4604" w14:paraId="0B8164F1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13690D94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113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403AAFE5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beforehand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267AC8D2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adv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4F76F7F4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/bɪˈfɔːhænd/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2213396A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trước đó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568E4EF4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in advance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2C77D05E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later</w:t>
            </w:r>
          </w:p>
        </w:tc>
      </w:tr>
      <w:tr w:rsidR="003A4604" w:rsidRPr="003A4604" w14:paraId="2A4DB7D2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7E0A2D44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114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677780FD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located in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6E9C4A57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coll.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7CDCE30A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—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40FEE527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nằm ở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0DA9E003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situated in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49039A92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—</w:t>
            </w:r>
          </w:p>
        </w:tc>
      </w:tr>
      <w:tr w:rsidR="003A4604" w:rsidRPr="003A4604" w14:paraId="43D8C1B2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0291B288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115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2A7ACA93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grotto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43BA219A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N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56A7E444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/ˈɡrɒtəʊ/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01ECDDF2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hang động nhỏ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770B4D33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cave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079D97E4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—</w:t>
            </w:r>
          </w:p>
        </w:tc>
      </w:tr>
      <w:tr w:rsidR="003A4604" w:rsidRPr="003A4604" w14:paraId="44D9EABE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6D8BA885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116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21CCF4DF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province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4EDAE0E8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N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3DF31293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/ˈprɒvɪns/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311C79A1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tỉnh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2C72E25E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region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4E62F18F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—</w:t>
            </w:r>
          </w:p>
        </w:tc>
      </w:tr>
      <w:tr w:rsidR="003A4604" w:rsidRPr="003A4604" w14:paraId="5ECC9A56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770F5529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117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2242F371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delta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7D81FF1A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N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7F248C77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/ˈdeltə/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382DB388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đồng bằng châu thổ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4C4D3D73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river mouth plain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4A3B44D6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—</w:t>
            </w:r>
          </w:p>
        </w:tc>
      </w:tr>
      <w:tr w:rsidR="003A4604" w:rsidRPr="003A4604" w14:paraId="0FC70349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6A49B1DA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118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2838E584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attractive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29C9D351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adj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3EBCA683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/əˈtræktɪv/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664CD27E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hấp dẫn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2C3422FC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appealing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672EF702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unattractive</w:t>
            </w:r>
          </w:p>
        </w:tc>
      </w:tr>
      <w:tr w:rsidR="003A4604" w:rsidRPr="003A4604" w14:paraId="7628C982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60D5CF26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119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0578D786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form by water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07F0E6AE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coll.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3FCE6120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—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6B70E024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được hình thành bởi nước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6453A4E9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shaped by water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77EA64C5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—</w:t>
            </w:r>
          </w:p>
        </w:tc>
      </w:tr>
      <w:tr w:rsidR="003A4604" w:rsidRPr="003A4604" w14:paraId="306F2110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15C76874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120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1DFEF718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valley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595A1C19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N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70F4D6C0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/ˈvæli/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7BDF84A0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thung lũng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48EFD826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dale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3444048B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hilltop</w:t>
            </w:r>
          </w:p>
        </w:tc>
      </w:tr>
      <w:tr w:rsidR="003A4604" w:rsidRPr="003A4604" w14:paraId="52E913D6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3254311D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121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62ECF841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be home to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37FCC3D5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coll.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76F1A3A2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—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2F1F7537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là nơi có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64E08017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contain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139EECA4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lack</w:t>
            </w:r>
          </w:p>
        </w:tc>
      </w:tr>
      <w:tr w:rsidR="003A4604" w:rsidRPr="003A4604" w14:paraId="7A941A00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52AAE4CA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122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0117F061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type of plants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0E6D684C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coll.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1646E1C9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—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3850A783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loại thực vật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0937135D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plant species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20EE8C96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—</w:t>
            </w:r>
          </w:p>
        </w:tc>
      </w:tr>
      <w:tr w:rsidR="003A4604" w:rsidRPr="003A4604" w14:paraId="4DBAB255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1EB66518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123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5650FD32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kind of animals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7C0E38D5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coll.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48A74322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—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53C73DA7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loại động vật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1D950264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animal species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78897E2E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—</w:t>
            </w:r>
          </w:p>
        </w:tc>
      </w:tr>
      <w:tr w:rsidR="003A4604" w:rsidRPr="003A4604" w14:paraId="140BE96C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0E583808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124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696A3384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admire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2A473A07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V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0989E7AD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/ədˈmaɪə(r)/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0A89961E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chiêm ngưỡng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5B50AE33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appreciate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4137C84C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ignore</w:t>
            </w:r>
          </w:p>
        </w:tc>
      </w:tr>
      <w:tr w:rsidR="003A4604" w:rsidRPr="003A4604" w14:paraId="5055AD08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28069799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125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1FF28760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splendid scenery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36402998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coll.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56887D24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—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4D35AE83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phong cảnh tuyệt đẹp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1F74A8AA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magnificent view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597749C3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ugly view</w:t>
            </w:r>
          </w:p>
        </w:tc>
      </w:tr>
      <w:tr w:rsidR="003A4604" w:rsidRPr="003A4604" w14:paraId="0BA8F364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01DBFB07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126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6F39FD54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limestone peak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1EB86BCB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N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240C00EC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—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7B8C1DB8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đỉnh núi đá vôi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495D20B1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mountain peak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14BC0217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—</w:t>
            </w:r>
          </w:p>
        </w:tc>
      </w:tr>
      <w:tr w:rsidR="003A4604" w:rsidRPr="003A4604" w14:paraId="43AB106D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6B8DFE4B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127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41618193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mountain top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54B4C7D5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N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366311A4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—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11A8A390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đỉnh núi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0D977CC5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summit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079A408D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foot</w:t>
            </w:r>
          </w:p>
        </w:tc>
      </w:tr>
      <w:tr w:rsidR="003A4604" w:rsidRPr="003A4604" w14:paraId="36EC106A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14A21013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128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284F60A7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vertical cliff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083B9F8B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N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726445CD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—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0BD6AD0E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vách đá dựng đứng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45B9B4FF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steep cliff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00617C59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flat land</w:t>
            </w:r>
          </w:p>
        </w:tc>
      </w:tr>
      <w:tr w:rsidR="003A4604" w:rsidRPr="003A4604" w14:paraId="46519FD2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193E8130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129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0DEEC5AA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ancient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1C21B937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adj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54CB3E22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/ˈeɪnʃənt/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141B7F50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cổ xưa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7DEFD52F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old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74D263F5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modern</w:t>
            </w:r>
          </w:p>
        </w:tc>
      </w:tr>
      <w:tr w:rsidR="003A4604" w:rsidRPr="003A4604" w14:paraId="13365F80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446D11D5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130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2751EA5A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capital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0C984D99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N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49E5A453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/ˈkæpɪtl/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09DDD168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thủ đô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1DB740AD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city center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1A38E1AD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—</w:t>
            </w:r>
          </w:p>
        </w:tc>
      </w:tr>
      <w:tr w:rsidR="003A4604" w:rsidRPr="003A4604" w14:paraId="235A85C3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27FA6713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131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4C5118DF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rent a boat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5E33FC1A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coll.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0B5B4A2A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—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4838E322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thuê thuyền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496E59D4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hire a boat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297908FC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own a boat</w:t>
            </w:r>
          </w:p>
        </w:tc>
      </w:tr>
      <w:tr w:rsidR="003A4604" w:rsidRPr="003A4604" w14:paraId="60BFACAC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62CA57FD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132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079E7010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affordable price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643DBF8C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coll.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2FEA3E5E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—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48677430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giá phải chăng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43E13FB0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reasonable price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33550C25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expensive price</w:t>
            </w:r>
          </w:p>
        </w:tc>
      </w:tr>
      <w:tr w:rsidR="003A4604" w:rsidRPr="003A4604" w14:paraId="4FF53860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34503C65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133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0529B67A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nearby hotel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2C4A1A3F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N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31DDB802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—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21E8E564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khách sạn gần đó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7EB4FDCC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local hotel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00797E76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distant hotel</w:t>
            </w:r>
          </w:p>
        </w:tc>
      </w:tr>
      <w:tr w:rsidR="003A4604" w:rsidRPr="003A4604" w14:paraId="1B30BE07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0D80ADF8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134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1C9EC209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run by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11869CED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coll./V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743EF8C6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—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2EDACB7A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được điều hành bởi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1ABCD16D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managed by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58BB0EB9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abandoned by</w:t>
            </w:r>
          </w:p>
        </w:tc>
      </w:tr>
      <w:tr w:rsidR="003A4604" w:rsidRPr="003A4604" w14:paraId="519B6025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37F6DED2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135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14CEF4AF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tourist attraction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628DA19B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N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6E7DB4D0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—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678E72EA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điểm du lịch hấp dẫn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5EDB75D0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destination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2443A19A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—</w:t>
            </w:r>
          </w:p>
        </w:tc>
      </w:tr>
      <w:tr w:rsidR="003A4604" w:rsidRPr="003A4604" w14:paraId="59886935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50C4450E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136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149A0D38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myth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74F9DCBB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N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3095E566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/mɪθ/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018E5073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chuyện hoang đường / quan niệm sai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4BB10FD0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misconception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62B875B4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fact</w:t>
            </w:r>
          </w:p>
        </w:tc>
      </w:tr>
      <w:tr w:rsidR="003A4604" w:rsidRPr="003A4604" w14:paraId="3384B0B4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613908E4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137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64170F95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detox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63BDB186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V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7F505F2E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/ˌdiːˈtɒks/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4960716E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thải độc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13EC5D68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cleanse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6DC82D74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poison</w:t>
            </w:r>
          </w:p>
        </w:tc>
      </w:tr>
      <w:tr w:rsidR="003A4604" w:rsidRPr="003A4604" w14:paraId="63B70C66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047BC315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138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1AF7C05E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harmful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2D9B916B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adj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44268359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/ˈhɑːmfəl/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1489C021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có hại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039C80D1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dangerous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260688B3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safe</w:t>
            </w:r>
          </w:p>
        </w:tc>
      </w:tr>
      <w:tr w:rsidR="003A4604" w:rsidRPr="003A4604" w14:paraId="4417D6A5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006388F0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139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0589178A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organ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7758AD06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N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1FF2A79E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/ˈɔːɡən/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3B152367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cơ quan nội tạng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34FBF971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body part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419D216B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—</w:t>
            </w:r>
          </w:p>
        </w:tc>
      </w:tr>
      <w:tr w:rsidR="003A4604" w:rsidRPr="003A4604" w14:paraId="322D6859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61924A70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lastRenderedPageBreak/>
              <w:t>140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443E8401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healthy diet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2D5AE19F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coll.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128E60A3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—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7B1E18D0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chế độ ăn lành mạnh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4CAAEE54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balanced diet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5485F5A4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unhealthy diet</w:t>
            </w:r>
          </w:p>
        </w:tc>
      </w:tr>
      <w:tr w:rsidR="003A4604" w:rsidRPr="003A4604" w14:paraId="7495C817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1308FB05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141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5A92BCBE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stay strong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4A5F9B44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coll.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50D45C2A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—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7DE096A3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duy trì khỏe mạnh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2BFFF42F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remain healthy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15478A6A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weaken</w:t>
            </w:r>
          </w:p>
        </w:tc>
      </w:tr>
      <w:tr w:rsidR="003A4604" w:rsidRPr="003A4604" w14:paraId="7F25D898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312A146A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142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365DFC4D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fat-free diet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4EA4EEFD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N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287131A9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—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198ADA64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chế độ ăn không chất béo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7EE8F86E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zero-fat diet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4A8F8673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balanced-fat diet</w:t>
            </w:r>
          </w:p>
        </w:tc>
      </w:tr>
      <w:tr w:rsidR="003A4604" w:rsidRPr="003A4604" w14:paraId="018AF2A5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69F331DB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143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31CC9B77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protect its organs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1174F635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coll.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4F15F7CA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—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18CFE47D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bảo vệ nội tạng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7A7D5CA8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guard organs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3658A3A6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harm organs</w:t>
            </w:r>
          </w:p>
        </w:tc>
      </w:tr>
      <w:tr w:rsidR="003A4604" w:rsidRPr="003A4604" w14:paraId="0D66FF3B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4A8B6787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144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610F79BD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vitamin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29BE28D8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N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7F31B07F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/ˈvɪtəmɪn/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304CE3A9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vitamin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10C6970D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nutrient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2D9D7A3B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—</w:t>
            </w:r>
          </w:p>
        </w:tc>
      </w:tr>
      <w:tr w:rsidR="003A4604" w:rsidRPr="003A4604" w14:paraId="4D96191A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435A2D16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145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758076BC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calorie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5C581104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N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3991B712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/ˈkæləri/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2629079B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calo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0F158587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energy unit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47B032B5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—</w:t>
            </w:r>
          </w:p>
        </w:tc>
      </w:tr>
      <w:tr w:rsidR="003A4604" w:rsidRPr="003A4604" w14:paraId="5C89BB52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124DE200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146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50E3CE86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chemical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4E76D12E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N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3F43BE22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/ˈkemɪkl/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24E1F1D3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hóa chất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0B06EC78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substance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23AA6FA4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—</w:t>
            </w:r>
          </w:p>
        </w:tc>
      </w:tr>
      <w:tr w:rsidR="003A4604" w:rsidRPr="003A4604" w14:paraId="3FD955AB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2AE42357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147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0D2C7F53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natural product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7F1D47E6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N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215C3DF7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—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6AC1E67F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sản phẩm tự nhiên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2BB49810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organic product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4A3A764D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artificial product</w:t>
            </w:r>
          </w:p>
        </w:tc>
      </w:tr>
      <w:tr w:rsidR="003A4604" w:rsidRPr="003A4604" w14:paraId="2EAE9FAA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0FB857F7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148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2E136637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expert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39450A65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N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28ACAA4C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/ˈekspɜːt/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030DE4C7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chuyên gia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470E5E7D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specialist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0D4BC419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amateur</w:t>
            </w:r>
          </w:p>
        </w:tc>
      </w:tr>
      <w:tr w:rsidR="003A4604" w:rsidRPr="003A4604" w14:paraId="6624D9DD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7C301984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149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5C4FD835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protect yourself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7E2661CF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coll.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21834C5F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—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451589E4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tự bảo vệ bản thân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6657BE33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defend yourself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4F28AA94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expose yourself</w:t>
            </w:r>
          </w:p>
        </w:tc>
      </w:tr>
      <w:tr w:rsidR="003A4604" w:rsidRPr="003A4604" w14:paraId="26308AED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2EC6D4EB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150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1CE308D9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be careful of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4CD73FA1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coll.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78B0D24F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—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32812433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cẩn thận với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1F5689FA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be cautious about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55F8004E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ignore</w:t>
            </w:r>
          </w:p>
        </w:tc>
      </w:tr>
      <w:tr w:rsidR="003A4604" w:rsidRPr="003A4604" w14:paraId="64AF4B70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2F4E70BA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151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6F47661C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health advice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21253882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coll.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2BF5A247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—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095F4979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lời khuyên về sức khỏe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27926BF8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medical advice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3744C7BC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harmful tips</w:t>
            </w:r>
          </w:p>
        </w:tc>
      </w:tr>
      <w:tr w:rsidR="003A4604" w:rsidRPr="003A4604" w14:paraId="63591ACD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33EE0737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152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4D97A8AA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healthy living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4E2E59DF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coll.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633AB13A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—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5DADE984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lối sống lành mạnh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73E458EC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healthy lifestyle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1A344C20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unhealthy living</w:t>
            </w:r>
          </w:p>
        </w:tc>
      </w:tr>
      <w:tr w:rsidR="003A4604" w:rsidRPr="003A4604" w14:paraId="10EF6B7F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6C6606A2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153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21195EBA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recommend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6553D25F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V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5BBA6751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/rɪˈkɔː.mend/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191A8258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khuyến nghị, đề xuất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29071D5F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suggest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10FE9038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discourage</w:t>
            </w:r>
          </w:p>
        </w:tc>
      </w:tr>
      <w:tr w:rsidR="003A4604" w:rsidRPr="003A4604" w14:paraId="43FE3B97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4BFB8EA0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154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0C9B5F67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suggest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3FA7ACA3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V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1E96C83A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/səˈdʒɛst/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198C18D6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gợi ý, đề xuất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2EA19353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propose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079D98DE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refuse</w:t>
            </w:r>
          </w:p>
        </w:tc>
      </w:tr>
      <w:tr w:rsidR="003A4604" w:rsidRPr="003A4604" w14:paraId="426DC982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0B40D983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155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51E53F45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a lot of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62B91B3F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Quantifier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72573047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/ə lɒt əv/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15E3FF51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nhiều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66C69313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plenty of, lots of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6B053922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few, little</w:t>
            </w:r>
          </w:p>
        </w:tc>
      </w:tr>
      <w:tr w:rsidR="003A4604" w:rsidRPr="003A4604" w14:paraId="0D8BB9B9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08D85952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156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6EE75123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a lot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3B20AE51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Adv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6FCC23FA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/ə lɒt/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058D23C3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rất, nhiều (chỉ mức độ)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12A19FB9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very, extremely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5D79324E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slightly, a little</w:t>
            </w:r>
          </w:p>
        </w:tc>
      </w:tr>
      <w:tr w:rsidR="003A4604" w:rsidRPr="003A4604" w14:paraId="746C79C3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4460AA73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157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4B77D91D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water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4FD1177C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N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237EC3BE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/ˈwɔːtə(r)/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512825BE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nước (không đếm được)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0C3CBC13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liquid, H2O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1107D469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dry</w:t>
            </w:r>
          </w:p>
        </w:tc>
      </w:tr>
      <w:tr w:rsidR="003A4604" w:rsidRPr="003A4604" w14:paraId="6DC4A3BE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008821D5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158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0186A2C1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go over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251E6656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Phrasal Verb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1A48B444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/ɡəʊ ˈəʊvə(r)/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723856AD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xem lại, kiểm tra lại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7662155B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review, examine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2BDA38E0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overlook</w:t>
            </w:r>
          </w:p>
        </w:tc>
      </w:tr>
      <w:tr w:rsidR="003A4604" w:rsidRPr="003A4604" w14:paraId="005F6F3D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2BCA9CF9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159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16F4B422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appropriate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44AF2E41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Adj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0F8E4C68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/əˈprəʊpriət/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6115EE9F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phù hợp, thích hợp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2170367C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suitable, fitting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68E6FC06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inappropriate</w:t>
            </w:r>
          </w:p>
        </w:tc>
      </w:tr>
      <w:tr w:rsidR="003A4604" w:rsidRPr="003A4604" w14:paraId="221ADE96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683B30B4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160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41C8566A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confused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3DA7ED62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Adj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6E4AB060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/kənˈfjuːzd/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425D42AB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bối rối, không hiểu, không rõ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0ED37443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puzzled, unclear, bewildered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611FF585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clear, certain</w:t>
            </w:r>
          </w:p>
        </w:tc>
      </w:tr>
      <w:tr w:rsidR="003A4604" w:rsidRPr="003A4604" w14:paraId="4854DB09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7BD9F036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161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72E15202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have trouble with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49140373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Phrase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1FD51BD6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/hæv ˈtrʌbl wɪð/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4D99980A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có vấn đề với cái gì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186A936C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have difficulty with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4BA65D44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have no trouble with</w:t>
            </w:r>
          </w:p>
        </w:tc>
      </w:tr>
      <w:tr w:rsidR="003A4604" w:rsidRPr="003A4604" w14:paraId="2AE41D88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7A63C03B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162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5FD2A113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accessible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2E7A49AB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Adj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2468F0F3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/əkˈsesəbl/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68F06D39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có thể tiếp cận được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6A9B0077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reachable, available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576DD07D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inaccessible</w:t>
            </w:r>
          </w:p>
        </w:tc>
      </w:tr>
      <w:tr w:rsidR="003A4604" w:rsidRPr="003A4604" w14:paraId="4CD3BC7F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0C4DC73F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163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1EE17163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catch up with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49C7B0F7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Phrasal Verb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0CDCD0F2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/kætʃ ʌp wɪð/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0E4885E5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theo kịp ai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0F455B97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keep up with, match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72D76893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fall behind</w:t>
            </w:r>
          </w:p>
        </w:tc>
      </w:tr>
      <w:tr w:rsidR="003A4604" w:rsidRPr="003A4604" w14:paraId="3491BC46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71F33FF5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164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1BE98275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put up with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683E7E12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Phrasal Verb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407761E3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/pʊt ʌp wɪð/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3EF32A24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chịu đựng, nhẫn nhịn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11A47768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tolerate, endure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6D857977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cannot bear</w:t>
            </w:r>
          </w:p>
        </w:tc>
      </w:tr>
      <w:tr w:rsidR="003A4604" w:rsidRPr="003A4604" w14:paraId="6BAF2E07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55F08E96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165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089B0370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keep up with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3DDF853A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Phrasal Verb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4306DBFC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/kiːp ʌp wɪð/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79322B2F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giữ vững, duy trì mức độ ngang với ai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14AFA5B5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stay abreast of, maintain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3174DF81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fall behind</w:t>
            </w:r>
          </w:p>
        </w:tc>
      </w:tr>
      <w:tr w:rsidR="003A4604" w:rsidRPr="003A4604" w14:paraId="5E09AAB0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3A85BE66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166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37E632A3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encourage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15315A0E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V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21587F77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/ɪnˈkʌrɪdʒ/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5B1EAA6E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khuyến khích, động viên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427D32A0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urge, inspire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580BF6D8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discourage</w:t>
            </w:r>
          </w:p>
        </w:tc>
      </w:tr>
      <w:tr w:rsidR="003A4604" w:rsidRPr="003A4604" w14:paraId="5E101D1E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33E60332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lastRenderedPageBreak/>
              <w:t>167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1A15662A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let sb do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41FD1A4C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Phrase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25E6A290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/lɛt/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1BF736B2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cho phép ai làm gì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75FA0FF8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allow, permit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15439DF9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forbid</w:t>
            </w:r>
          </w:p>
        </w:tc>
      </w:tr>
      <w:tr w:rsidR="003A4604" w:rsidRPr="003A4604" w14:paraId="7C1246FE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2B39E290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168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66B57FE8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make sb do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5BF8E010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Phrase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75B8BE85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/meɪk/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4B71E60F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khiến ai làm gì (chủ động)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6B939D18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force, compel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18FEA525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allow, permit</w:t>
            </w:r>
          </w:p>
        </w:tc>
      </w:tr>
      <w:tr w:rsidR="003A4604" w:rsidRPr="003A4604" w14:paraId="34D67976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643A7435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169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318911DC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cause sb to do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727F0161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Phrase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0D64EBFD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/kɔːz/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73BE0539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khiến ai làm gì (do hậu quả)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5BDB6460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result in, lead to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0AA69CB5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prevent, stop</w:t>
            </w:r>
          </w:p>
        </w:tc>
      </w:tr>
      <w:tr w:rsidR="003A4604" w:rsidRPr="003A4604" w14:paraId="30DC7219" w14:textId="77777777" w:rsidTr="003A4604">
        <w:trPr>
          <w:trHeight w:val="300"/>
        </w:trPr>
        <w:tc>
          <w:tcPr>
            <w:tcW w:w="661" w:type="dxa"/>
            <w:shd w:val="clear" w:color="auto" w:fill="auto"/>
            <w:noWrap/>
            <w:vAlign w:val="bottom"/>
            <w:hideMark/>
          </w:tcPr>
          <w:p w14:paraId="22FE7611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170</w:t>
            </w:r>
          </w:p>
        </w:tc>
        <w:tc>
          <w:tcPr>
            <w:tcW w:w="2769" w:type="dxa"/>
            <w:shd w:val="clear" w:color="auto" w:fill="auto"/>
            <w:noWrap/>
            <w:vAlign w:val="bottom"/>
            <w:hideMark/>
          </w:tcPr>
          <w:p w14:paraId="1704279F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name after</w:t>
            </w:r>
          </w:p>
        </w:tc>
        <w:tc>
          <w:tcPr>
            <w:tcW w:w="1396" w:type="dxa"/>
            <w:shd w:val="clear" w:color="auto" w:fill="auto"/>
            <w:noWrap/>
            <w:vAlign w:val="bottom"/>
            <w:hideMark/>
          </w:tcPr>
          <w:p w14:paraId="1570B024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Phrasal Verb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1F222375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/neɪm ˈɑːftə(r)/</w:t>
            </w:r>
          </w:p>
        </w:tc>
        <w:tc>
          <w:tcPr>
            <w:tcW w:w="3663" w:type="dxa"/>
            <w:shd w:val="clear" w:color="auto" w:fill="auto"/>
            <w:noWrap/>
            <w:vAlign w:val="bottom"/>
            <w:hideMark/>
          </w:tcPr>
          <w:p w14:paraId="7BB6F2D4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đặt tên theo ai/cái gì</w:t>
            </w:r>
          </w:p>
        </w:tc>
        <w:tc>
          <w:tcPr>
            <w:tcW w:w="2597" w:type="dxa"/>
            <w:shd w:val="clear" w:color="auto" w:fill="auto"/>
            <w:noWrap/>
            <w:vAlign w:val="bottom"/>
            <w:hideMark/>
          </w:tcPr>
          <w:p w14:paraId="348E991D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call after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p w14:paraId="5D94CF2A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-</w:t>
            </w:r>
          </w:p>
        </w:tc>
      </w:tr>
    </w:tbl>
    <w:p w14:paraId="66D9E9DC" w14:textId="5E2B712F" w:rsidR="00D16536" w:rsidRDefault="00D16536" w:rsidP="003A4604">
      <w:pPr>
        <w:ind w:left="-1560" w:right="-1800"/>
        <w:jc w:val="center"/>
        <w:rPr>
          <w:sz w:val="36"/>
          <w:szCs w:val="36"/>
        </w:rPr>
      </w:pPr>
    </w:p>
    <w:p w14:paraId="43A1EE9E" w14:textId="662795C0" w:rsidR="003A4604" w:rsidRDefault="003A4604" w:rsidP="003A4604">
      <w:pPr>
        <w:ind w:left="-1560" w:right="-1800"/>
        <w:jc w:val="center"/>
        <w:rPr>
          <w:sz w:val="36"/>
          <w:szCs w:val="36"/>
        </w:rPr>
      </w:pPr>
      <w:r>
        <w:rPr>
          <w:sz w:val="36"/>
          <w:szCs w:val="36"/>
        </w:rPr>
        <w:t>Structures</w:t>
      </w:r>
    </w:p>
    <w:tbl>
      <w:tblPr>
        <w:tblW w:w="15773" w:type="dxa"/>
        <w:tblInd w:w="-866" w:type="dxa"/>
        <w:tblBorders>
          <w:top w:val="dashSmallGap" w:sz="12" w:space="0" w:color="FF0000"/>
          <w:left w:val="dashSmallGap" w:sz="12" w:space="0" w:color="FF0000"/>
          <w:bottom w:val="dashSmallGap" w:sz="12" w:space="0" w:color="FF0000"/>
          <w:right w:val="dashSmallGap" w:sz="12" w:space="0" w:color="FF0000"/>
          <w:insideH w:val="dashSmallGap" w:sz="12" w:space="0" w:color="FF0000"/>
          <w:insideV w:val="dashSmallGap" w:sz="12" w:space="0" w:color="FF0000"/>
        </w:tblBorders>
        <w:tblLook w:val="04A0" w:firstRow="1" w:lastRow="0" w:firstColumn="1" w:lastColumn="0" w:noHBand="0" w:noVBand="1"/>
      </w:tblPr>
      <w:tblGrid>
        <w:gridCol w:w="648"/>
        <w:gridCol w:w="3991"/>
        <w:gridCol w:w="1316"/>
        <w:gridCol w:w="3305"/>
        <w:gridCol w:w="6513"/>
      </w:tblGrid>
      <w:tr w:rsidR="003A4604" w:rsidRPr="003A4604" w14:paraId="52EF7221" w14:textId="77777777" w:rsidTr="003A4604">
        <w:trPr>
          <w:trHeight w:val="300"/>
        </w:trPr>
        <w:tc>
          <w:tcPr>
            <w:tcW w:w="648" w:type="dxa"/>
            <w:shd w:val="clear" w:color="auto" w:fill="auto"/>
            <w:noWrap/>
            <w:vAlign w:val="bottom"/>
            <w:hideMark/>
          </w:tcPr>
          <w:p w14:paraId="280D89C8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b/>
                <w:bCs/>
                <w:color w:val="000000"/>
                <w:lang w:val="en-VN" w:bidi="th-TH"/>
              </w:rPr>
              <w:t>STT</w:t>
            </w:r>
          </w:p>
        </w:tc>
        <w:tc>
          <w:tcPr>
            <w:tcW w:w="3991" w:type="dxa"/>
            <w:shd w:val="clear" w:color="auto" w:fill="auto"/>
            <w:noWrap/>
            <w:vAlign w:val="bottom"/>
            <w:hideMark/>
          </w:tcPr>
          <w:p w14:paraId="2A6B76C1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b/>
                <w:bCs/>
                <w:color w:val="000000"/>
                <w:lang w:val="en-VN" w:bidi="th-TH"/>
              </w:rPr>
              <w:t>Structure / Pattern</w:t>
            </w:r>
          </w:p>
        </w:tc>
        <w:tc>
          <w:tcPr>
            <w:tcW w:w="1316" w:type="dxa"/>
            <w:shd w:val="clear" w:color="auto" w:fill="auto"/>
            <w:noWrap/>
            <w:vAlign w:val="bottom"/>
            <w:hideMark/>
          </w:tcPr>
          <w:p w14:paraId="77B78D52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b/>
                <w:bCs/>
                <w:color w:val="000000"/>
                <w:lang w:val="en-VN" w:bidi="th-TH"/>
              </w:rPr>
              <w:t>Type</w:t>
            </w:r>
          </w:p>
        </w:tc>
        <w:tc>
          <w:tcPr>
            <w:tcW w:w="3305" w:type="dxa"/>
            <w:shd w:val="clear" w:color="auto" w:fill="auto"/>
            <w:noWrap/>
            <w:vAlign w:val="bottom"/>
            <w:hideMark/>
          </w:tcPr>
          <w:p w14:paraId="57B5805E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b/>
                <w:bCs/>
                <w:color w:val="000000"/>
                <w:lang w:val="en-VN" w:bidi="th-TH"/>
              </w:rPr>
              <w:t>Nghĩa / Cách dùng</w:t>
            </w:r>
          </w:p>
        </w:tc>
        <w:tc>
          <w:tcPr>
            <w:tcW w:w="6513" w:type="dxa"/>
            <w:shd w:val="clear" w:color="auto" w:fill="auto"/>
            <w:noWrap/>
            <w:vAlign w:val="bottom"/>
            <w:hideMark/>
          </w:tcPr>
          <w:p w14:paraId="690A8078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b/>
                <w:bCs/>
                <w:color w:val="000000"/>
                <w:lang w:val="en-VN" w:bidi="th-TH"/>
              </w:rPr>
              <w:t>Ví dụ ngắn</w:t>
            </w:r>
          </w:p>
        </w:tc>
      </w:tr>
      <w:tr w:rsidR="003A4604" w:rsidRPr="003A4604" w14:paraId="3558CAFC" w14:textId="77777777" w:rsidTr="003A4604">
        <w:trPr>
          <w:trHeight w:val="300"/>
        </w:trPr>
        <w:tc>
          <w:tcPr>
            <w:tcW w:w="648" w:type="dxa"/>
            <w:shd w:val="clear" w:color="auto" w:fill="auto"/>
            <w:noWrap/>
            <w:vAlign w:val="bottom"/>
            <w:hideMark/>
          </w:tcPr>
          <w:p w14:paraId="46FA4377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1</w:t>
            </w:r>
          </w:p>
        </w:tc>
        <w:tc>
          <w:tcPr>
            <w:tcW w:w="3991" w:type="dxa"/>
            <w:shd w:val="clear" w:color="auto" w:fill="auto"/>
            <w:noWrap/>
            <w:vAlign w:val="bottom"/>
            <w:hideMark/>
          </w:tcPr>
          <w:p w14:paraId="09FB0027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advise doing</w:t>
            </w:r>
          </w:p>
        </w:tc>
        <w:tc>
          <w:tcPr>
            <w:tcW w:w="1316" w:type="dxa"/>
            <w:shd w:val="clear" w:color="auto" w:fill="auto"/>
            <w:noWrap/>
            <w:vAlign w:val="bottom"/>
            <w:hideMark/>
          </w:tcPr>
          <w:p w14:paraId="7D419C6D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structure</w:t>
            </w:r>
          </w:p>
        </w:tc>
        <w:tc>
          <w:tcPr>
            <w:tcW w:w="3305" w:type="dxa"/>
            <w:shd w:val="clear" w:color="auto" w:fill="auto"/>
            <w:noWrap/>
            <w:vAlign w:val="bottom"/>
            <w:hideMark/>
          </w:tcPr>
          <w:p w14:paraId="591AEDA5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khuyên làm gì, chung chung</w:t>
            </w:r>
          </w:p>
        </w:tc>
        <w:tc>
          <w:tcPr>
            <w:tcW w:w="6513" w:type="dxa"/>
            <w:shd w:val="clear" w:color="auto" w:fill="auto"/>
            <w:noWrap/>
            <w:vAlign w:val="bottom"/>
            <w:hideMark/>
          </w:tcPr>
          <w:p w14:paraId="791BAA14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My teacher advised using a tablet.</w:t>
            </w:r>
          </w:p>
        </w:tc>
      </w:tr>
      <w:tr w:rsidR="003A4604" w:rsidRPr="003A4604" w14:paraId="421F4665" w14:textId="77777777" w:rsidTr="003A4604">
        <w:trPr>
          <w:trHeight w:val="300"/>
        </w:trPr>
        <w:tc>
          <w:tcPr>
            <w:tcW w:w="648" w:type="dxa"/>
            <w:shd w:val="clear" w:color="auto" w:fill="auto"/>
            <w:noWrap/>
            <w:vAlign w:val="bottom"/>
            <w:hideMark/>
          </w:tcPr>
          <w:p w14:paraId="2A6FF9FE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2</w:t>
            </w:r>
          </w:p>
        </w:tc>
        <w:tc>
          <w:tcPr>
            <w:tcW w:w="3991" w:type="dxa"/>
            <w:shd w:val="clear" w:color="auto" w:fill="auto"/>
            <w:noWrap/>
            <w:vAlign w:val="bottom"/>
            <w:hideMark/>
          </w:tcPr>
          <w:p w14:paraId="24D653F3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advise sb to do sth</w:t>
            </w:r>
          </w:p>
        </w:tc>
        <w:tc>
          <w:tcPr>
            <w:tcW w:w="1316" w:type="dxa"/>
            <w:shd w:val="clear" w:color="auto" w:fill="auto"/>
            <w:noWrap/>
            <w:vAlign w:val="bottom"/>
            <w:hideMark/>
          </w:tcPr>
          <w:p w14:paraId="4D5F607A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structure</w:t>
            </w:r>
          </w:p>
        </w:tc>
        <w:tc>
          <w:tcPr>
            <w:tcW w:w="3305" w:type="dxa"/>
            <w:shd w:val="clear" w:color="auto" w:fill="auto"/>
            <w:noWrap/>
            <w:vAlign w:val="bottom"/>
            <w:hideMark/>
          </w:tcPr>
          <w:p w14:paraId="5F0501EF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khuyên ai làm gì</w:t>
            </w:r>
          </w:p>
        </w:tc>
        <w:tc>
          <w:tcPr>
            <w:tcW w:w="6513" w:type="dxa"/>
            <w:shd w:val="clear" w:color="auto" w:fill="auto"/>
            <w:noWrap/>
            <w:vAlign w:val="bottom"/>
            <w:hideMark/>
          </w:tcPr>
          <w:p w14:paraId="5E2810F4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She advised me to rest.</w:t>
            </w:r>
          </w:p>
        </w:tc>
      </w:tr>
      <w:tr w:rsidR="003A4604" w:rsidRPr="003A4604" w14:paraId="582E06D1" w14:textId="77777777" w:rsidTr="003A4604">
        <w:trPr>
          <w:trHeight w:val="300"/>
        </w:trPr>
        <w:tc>
          <w:tcPr>
            <w:tcW w:w="648" w:type="dxa"/>
            <w:shd w:val="clear" w:color="auto" w:fill="auto"/>
            <w:noWrap/>
            <w:vAlign w:val="bottom"/>
            <w:hideMark/>
          </w:tcPr>
          <w:p w14:paraId="44DC5DCB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3</w:t>
            </w:r>
          </w:p>
        </w:tc>
        <w:tc>
          <w:tcPr>
            <w:tcW w:w="3991" w:type="dxa"/>
            <w:shd w:val="clear" w:color="auto" w:fill="auto"/>
            <w:noWrap/>
            <w:vAlign w:val="bottom"/>
            <w:hideMark/>
          </w:tcPr>
          <w:p w14:paraId="55070B10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advise that S should V</w:t>
            </w:r>
          </w:p>
        </w:tc>
        <w:tc>
          <w:tcPr>
            <w:tcW w:w="1316" w:type="dxa"/>
            <w:shd w:val="clear" w:color="auto" w:fill="auto"/>
            <w:noWrap/>
            <w:vAlign w:val="bottom"/>
            <w:hideMark/>
          </w:tcPr>
          <w:p w14:paraId="0A40483F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structure</w:t>
            </w:r>
          </w:p>
        </w:tc>
        <w:tc>
          <w:tcPr>
            <w:tcW w:w="3305" w:type="dxa"/>
            <w:shd w:val="clear" w:color="auto" w:fill="auto"/>
            <w:noWrap/>
            <w:vAlign w:val="bottom"/>
            <w:hideMark/>
          </w:tcPr>
          <w:p w14:paraId="5F204DC9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khuyên rằng ai nên làm gì</w:t>
            </w:r>
          </w:p>
        </w:tc>
        <w:tc>
          <w:tcPr>
            <w:tcW w:w="6513" w:type="dxa"/>
            <w:shd w:val="clear" w:color="auto" w:fill="auto"/>
            <w:noWrap/>
            <w:vAlign w:val="bottom"/>
            <w:hideMark/>
          </w:tcPr>
          <w:p w14:paraId="7554FAFF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He advised that we should leave early.</w:t>
            </w:r>
          </w:p>
        </w:tc>
      </w:tr>
      <w:tr w:rsidR="003A4604" w:rsidRPr="003A4604" w14:paraId="269BF17B" w14:textId="77777777" w:rsidTr="003A4604">
        <w:trPr>
          <w:trHeight w:val="300"/>
        </w:trPr>
        <w:tc>
          <w:tcPr>
            <w:tcW w:w="648" w:type="dxa"/>
            <w:shd w:val="clear" w:color="auto" w:fill="auto"/>
            <w:noWrap/>
            <w:vAlign w:val="bottom"/>
            <w:hideMark/>
          </w:tcPr>
          <w:p w14:paraId="78C85544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4</w:t>
            </w:r>
          </w:p>
        </w:tc>
        <w:tc>
          <w:tcPr>
            <w:tcW w:w="3991" w:type="dxa"/>
            <w:shd w:val="clear" w:color="auto" w:fill="auto"/>
            <w:noWrap/>
            <w:vAlign w:val="bottom"/>
            <w:hideMark/>
          </w:tcPr>
          <w:p w14:paraId="387C0DA3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suggest doing</w:t>
            </w:r>
          </w:p>
        </w:tc>
        <w:tc>
          <w:tcPr>
            <w:tcW w:w="1316" w:type="dxa"/>
            <w:shd w:val="clear" w:color="auto" w:fill="auto"/>
            <w:noWrap/>
            <w:vAlign w:val="bottom"/>
            <w:hideMark/>
          </w:tcPr>
          <w:p w14:paraId="0A23EA7A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structure</w:t>
            </w:r>
          </w:p>
        </w:tc>
        <w:tc>
          <w:tcPr>
            <w:tcW w:w="3305" w:type="dxa"/>
            <w:shd w:val="clear" w:color="auto" w:fill="auto"/>
            <w:noWrap/>
            <w:vAlign w:val="bottom"/>
            <w:hideMark/>
          </w:tcPr>
          <w:p w14:paraId="1EE71002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đề xuất làm gì</w:t>
            </w:r>
          </w:p>
        </w:tc>
        <w:tc>
          <w:tcPr>
            <w:tcW w:w="6513" w:type="dxa"/>
            <w:shd w:val="clear" w:color="auto" w:fill="auto"/>
            <w:noWrap/>
            <w:vAlign w:val="bottom"/>
            <w:hideMark/>
          </w:tcPr>
          <w:p w14:paraId="215DCD5B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I suggest revising daily.</w:t>
            </w:r>
          </w:p>
        </w:tc>
      </w:tr>
      <w:tr w:rsidR="003A4604" w:rsidRPr="003A4604" w14:paraId="538EA298" w14:textId="77777777" w:rsidTr="003A4604">
        <w:trPr>
          <w:trHeight w:val="300"/>
        </w:trPr>
        <w:tc>
          <w:tcPr>
            <w:tcW w:w="648" w:type="dxa"/>
            <w:shd w:val="clear" w:color="auto" w:fill="auto"/>
            <w:noWrap/>
            <w:vAlign w:val="bottom"/>
            <w:hideMark/>
          </w:tcPr>
          <w:p w14:paraId="478BB1DB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5</w:t>
            </w:r>
          </w:p>
        </w:tc>
        <w:tc>
          <w:tcPr>
            <w:tcW w:w="3991" w:type="dxa"/>
            <w:shd w:val="clear" w:color="auto" w:fill="auto"/>
            <w:noWrap/>
            <w:vAlign w:val="bottom"/>
            <w:hideMark/>
          </w:tcPr>
          <w:p w14:paraId="553304E9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suggest that S V</w:t>
            </w:r>
          </w:p>
        </w:tc>
        <w:tc>
          <w:tcPr>
            <w:tcW w:w="1316" w:type="dxa"/>
            <w:shd w:val="clear" w:color="auto" w:fill="auto"/>
            <w:noWrap/>
            <w:vAlign w:val="bottom"/>
            <w:hideMark/>
          </w:tcPr>
          <w:p w14:paraId="21503D22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structure</w:t>
            </w:r>
          </w:p>
        </w:tc>
        <w:tc>
          <w:tcPr>
            <w:tcW w:w="3305" w:type="dxa"/>
            <w:shd w:val="clear" w:color="auto" w:fill="auto"/>
            <w:noWrap/>
            <w:vAlign w:val="bottom"/>
            <w:hideMark/>
          </w:tcPr>
          <w:p w14:paraId="1E45F6B4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đề xuất rằng ai làm gì</w:t>
            </w:r>
          </w:p>
        </w:tc>
        <w:tc>
          <w:tcPr>
            <w:tcW w:w="6513" w:type="dxa"/>
            <w:shd w:val="clear" w:color="auto" w:fill="auto"/>
            <w:noWrap/>
            <w:vAlign w:val="bottom"/>
            <w:hideMark/>
          </w:tcPr>
          <w:p w14:paraId="7D161773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We suggest John practice more.</w:t>
            </w:r>
          </w:p>
        </w:tc>
      </w:tr>
      <w:tr w:rsidR="003A4604" w:rsidRPr="003A4604" w14:paraId="3A2F9483" w14:textId="77777777" w:rsidTr="003A4604">
        <w:trPr>
          <w:trHeight w:val="300"/>
        </w:trPr>
        <w:tc>
          <w:tcPr>
            <w:tcW w:w="648" w:type="dxa"/>
            <w:shd w:val="clear" w:color="auto" w:fill="auto"/>
            <w:noWrap/>
            <w:vAlign w:val="bottom"/>
            <w:hideMark/>
          </w:tcPr>
          <w:p w14:paraId="220078F6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6</w:t>
            </w:r>
          </w:p>
        </w:tc>
        <w:tc>
          <w:tcPr>
            <w:tcW w:w="3991" w:type="dxa"/>
            <w:shd w:val="clear" w:color="auto" w:fill="auto"/>
            <w:noWrap/>
            <w:vAlign w:val="bottom"/>
            <w:hideMark/>
          </w:tcPr>
          <w:p w14:paraId="072D43BF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suggest that S should V</w:t>
            </w:r>
          </w:p>
        </w:tc>
        <w:tc>
          <w:tcPr>
            <w:tcW w:w="1316" w:type="dxa"/>
            <w:shd w:val="clear" w:color="auto" w:fill="auto"/>
            <w:noWrap/>
            <w:vAlign w:val="bottom"/>
            <w:hideMark/>
          </w:tcPr>
          <w:p w14:paraId="6E8CA9B6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structure</w:t>
            </w:r>
          </w:p>
        </w:tc>
        <w:tc>
          <w:tcPr>
            <w:tcW w:w="3305" w:type="dxa"/>
            <w:shd w:val="clear" w:color="auto" w:fill="auto"/>
            <w:noWrap/>
            <w:vAlign w:val="bottom"/>
            <w:hideMark/>
          </w:tcPr>
          <w:p w14:paraId="25579538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dạng đầy đủ với should</w:t>
            </w:r>
          </w:p>
        </w:tc>
        <w:tc>
          <w:tcPr>
            <w:tcW w:w="6513" w:type="dxa"/>
            <w:shd w:val="clear" w:color="auto" w:fill="auto"/>
            <w:noWrap/>
            <w:vAlign w:val="bottom"/>
            <w:hideMark/>
          </w:tcPr>
          <w:p w14:paraId="2C04409D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They suggested that he should go.</w:t>
            </w:r>
          </w:p>
        </w:tc>
      </w:tr>
      <w:tr w:rsidR="003A4604" w:rsidRPr="003A4604" w14:paraId="50A25CEE" w14:textId="77777777" w:rsidTr="003A4604">
        <w:trPr>
          <w:trHeight w:val="300"/>
        </w:trPr>
        <w:tc>
          <w:tcPr>
            <w:tcW w:w="648" w:type="dxa"/>
            <w:shd w:val="clear" w:color="auto" w:fill="auto"/>
            <w:noWrap/>
            <w:vAlign w:val="bottom"/>
            <w:hideMark/>
          </w:tcPr>
          <w:p w14:paraId="4E613863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7</w:t>
            </w:r>
          </w:p>
        </w:tc>
        <w:tc>
          <w:tcPr>
            <w:tcW w:w="3991" w:type="dxa"/>
            <w:shd w:val="clear" w:color="auto" w:fill="auto"/>
            <w:noWrap/>
            <w:vAlign w:val="bottom"/>
            <w:hideMark/>
          </w:tcPr>
          <w:p w14:paraId="02BCFCCB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allow sb to do sth</w:t>
            </w:r>
          </w:p>
        </w:tc>
        <w:tc>
          <w:tcPr>
            <w:tcW w:w="1316" w:type="dxa"/>
            <w:shd w:val="clear" w:color="auto" w:fill="auto"/>
            <w:noWrap/>
            <w:vAlign w:val="bottom"/>
            <w:hideMark/>
          </w:tcPr>
          <w:p w14:paraId="273AAE85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structure</w:t>
            </w:r>
          </w:p>
        </w:tc>
        <w:tc>
          <w:tcPr>
            <w:tcW w:w="3305" w:type="dxa"/>
            <w:shd w:val="clear" w:color="auto" w:fill="auto"/>
            <w:noWrap/>
            <w:vAlign w:val="bottom"/>
            <w:hideMark/>
          </w:tcPr>
          <w:p w14:paraId="1145F5B2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cho phép ai làm gì</w:t>
            </w:r>
          </w:p>
        </w:tc>
        <w:tc>
          <w:tcPr>
            <w:tcW w:w="6513" w:type="dxa"/>
            <w:shd w:val="clear" w:color="auto" w:fill="auto"/>
            <w:noWrap/>
            <w:vAlign w:val="bottom"/>
            <w:hideMark/>
          </w:tcPr>
          <w:p w14:paraId="43EF5BD2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Tours allow travelers to focus on fun.</w:t>
            </w:r>
          </w:p>
        </w:tc>
      </w:tr>
      <w:tr w:rsidR="003A4604" w:rsidRPr="003A4604" w14:paraId="53809C05" w14:textId="77777777" w:rsidTr="003A4604">
        <w:trPr>
          <w:trHeight w:val="300"/>
        </w:trPr>
        <w:tc>
          <w:tcPr>
            <w:tcW w:w="648" w:type="dxa"/>
            <w:shd w:val="clear" w:color="auto" w:fill="auto"/>
            <w:noWrap/>
            <w:vAlign w:val="bottom"/>
            <w:hideMark/>
          </w:tcPr>
          <w:p w14:paraId="7FD407E6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8</w:t>
            </w:r>
          </w:p>
        </w:tc>
        <w:tc>
          <w:tcPr>
            <w:tcW w:w="3991" w:type="dxa"/>
            <w:shd w:val="clear" w:color="auto" w:fill="auto"/>
            <w:noWrap/>
            <w:vAlign w:val="bottom"/>
            <w:hideMark/>
          </w:tcPr>
          <w:p w14:paraId="044002E9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provide sb with sth</w:t>
            </w:r>
          </w:p>
        </w:tc>
        <w:tc>
          <w:tcPr>
            <w:tcW w:w="1316" w:type="dxa"/>
            <w:shd w:val="clear" w:color="auto" w:fill="auto"/>
            <w:noWrap/>
            <w:vAlign w:val="bottom"/>
            <w:hideMark/>
          </w:tcPr>
          <w:p w14:paraId="26BC5DF7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structure</w:t>
            </w:r>
          </w:p>
        </w:tc>
        <w:tc>
          <w:tcPr>
            <w:tcW w:w="3305" w:type="dxa"/>
            <w:shd w:val="clear" w:color="auto" w:fill="auto"/>
            <w:noWrap/>
            <w:vAlign w:val="bottom"/>
            <w:hideMark/>
          </w:tcPr>
          <w:p w14:paraId="236DA4D9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cung cấp cho ai cái gì</w:t>
            </w:r>
          </w:p>
        </w:tc>
        <w:tc>
          <w:tcPr>
            <w:tcW w:w="6513" w:type="dxa"/>
            <w:shd w:val="clear" w:color="auto" w:fill="auto"/>
            <w:noWrap/>
            <w:vAlign w:val="bottom"/>
            <w:hideMark/>
          </w:tcPr>
          <w:p w14:paraId="4059E3B0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They provide tourists with meals.</w:t>
            </w:r>
          </w:p>
        </w:tc>
      </w:tr>
      <w:tr w:rsidR="003A4604" w:rsidRPr="003A4604" w14:paraId="20FAD0A3" w14:textId="77777777" w:rsidTr="003A4604">
        <w:trPr>
          <w:trHeight w:val="300"/>
        </w:trPr>
        <w:tc>
          <w:tcPr>
            <w:tcW w:w="648" w:type="dxa"/>
            <w:shd w:val="clear" w:color="auto" w:fill="auto"/>
            <w:noWrap/>
            <w:vAlign w:val="bottom"/>
            <w:hideMark/>
          </w:tcPr>
          <w:p w14:paraId="07EE57CB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9</w:t>
            </w:r>
          </w:p>
        </w:tc>
        <w:tc>
          <w:tcPr>
            <w:tcW w:w="3991" w:type="dxa"/>
            <w:shd w:val="clear" w:color="auto" w:fill="auto"/>
            <w:noWrap/>
            <w:vAlign w:val="bottom"/>
            <w:hideMark/>
          </w:tcPr>
          <w:p w14:paraId="5DAAB068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provide sth to sb</w:t>
            </w:r>
          </w:p>
        </w:tc>
        <w:tc>
          <w:tcPr>
            <w:tcW w:w="1316" w:type="dxa"/>
            <w:shd w:val="clear" w:color="auto" w:fill="auto"/>
            <w:noWrap/>
            <w:vAlign w:val="bottom"/>
            <w:hideMark/>
          </w:tcPr>
          <w:p w14:paraId="783E5F51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structure</w:t>
            </w:r>
          </w:p>
        </w:tc>
        <w:tc>
          <w:tcPr>
            <w:tcW w:w="3305" w:type="dxa"/>
            <w:shd w:val="clear" w:color="auto" w:fill="auto"/>
            <w:noWrap/>
            <w:vAlign w:val="bottom"/>
            <w:hideMark/>
          </w:tcPr>
          <w:p w14:paraId="0BDBA8F4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cung cấp cái gì cho ai</w:t>
            </w:r>
          </w:p>
        </w:tc>
        <w:tc>
          <w:tcPr>
            <w:tcW w:w="6513" w:type="dxa"/>
            <w:shd w:val="clear" w:color="auto" w:fill="auto"/>
            <w:noWrap/>
            <w:vAlign w:val="bottom"/>
            <w:hideMark/>
          </w:tcPr>
          <w:p w14:paraId="04ED5C4E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They provide meals to tourists.</w:t>
            </w:r>
          </w:p>
        </w:tc>
      </w:tr>
      <w:tr w:rsidR="003A4604" w:rsidRPr="003A4604" w14:paraId="2E1E9542" w14:textId="77777777" w:rsidTr="003A4604">
        <w:trPr>
          <w:trHeight w:val="300"/>
        </w:trPr>
        <w:tc>
          <w:tcPr>
            <w:tcW w:w="648" w:type="dxa"/>
            <w:shd w:val="clear" w:color="auto" w:fill="auto"/>
            <w:noWrap/>
            <w:vAlign w:val="bottom"/>
            <w:hideMark/>
          </w:tcPr>
          <w:p w14:paraId="5122CED0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10</w:t>
            </w:r>
          </w:p>
        </w:tc>
        <w:tc>
          <w:tcPr>
            <w:tcW w:w="3991" w:type="dxa"/>
            <w:shd w:val="clear" w:color="auto" w:fill="auto"/>
            <w:noWrap/>
            <w:vAlign w:val="bottom"/>
            <w:hideMark/>
          </w:tcPr>
          <w:p w14:paraId="3F64D3FC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focus on + N/V-ing</w:t>
            </w:r>
          </w:p>
        </w:tc>
        <w:tc>
          <w:tcPr>
            <w:tcW w:w="1316" w:type="dxa"/>
            <w:shd w:val="clear" w:color="auto" w:fill="auto"/>
            <w:noWrap/>
            <w:vAlign w:val="bottom"/>
            <w:hideMark/>
          </w:tcPr>
          <w:p w14:paraId="1A253CE5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structure</w:t>
            </w:r>
          </w:p>
        </w:tc>
        <w:tc>
          <w:tcPr>
            <w:tcW w:w="3305" w:type="dxa"/>
            <w:shd w:val="clear" w:color="auto" w:fill="auto"/>
            <w:noWrap/>
            <w:vAlign w:val="bottom"/>
            <w:hideMark/>
          </w:tcPr>
          <w:p w14:paraId="219DE892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tập trung vào</w:t>
            </w:r>
          </w:p>
        </w:tc>
        <w:tc>
          <w:tcPr>
            <w:tcW w:w="6513" w:type="dxa"/>
            <w:shd w:val="clear" w:color="auto" w:fill="auto"/>
            <w:noWrap/>
            <w:vAlign w:val="bottom"/>
            <w:hideMark/>
          </w:tcPr>
          <w:p w14:paraId="41EFF88A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Focus on learning.</w:t>
            </w:r>
          </w:p>
        </w:tc>
      </w:tr>
      <w:tr w:rsidR="003A4604" w:rsidRPr="003A4604" w14:paraId="5690A179" w14:textId="77777777" w:rsidTr="003A4604">
        <w:trPr>
          <w:trHeight w:val="300"/>
        </w:trPr>
        <w:tc>
          <w:tcPr>
            <w:tcW w:w="648" w:type="dxa"/>
            <w:shd w:val="clear" w:color="auto" w:fill="auto"/>
            <w:noWrap/>
            <w:vAlign w:val="bottom"/>
            <w:hideMark/>
          </w:tcPr>
          <w:p w14:paraId="6650D79F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11</w:t>
            </w:r>
          </w:p>
        </w:tc>
        <w:tc>
          <w:tcPr>
            <w:tcW w:w="3991" w:type="dxa"/>
            <w:shd w:val="clear" w:color="auto" w:fill="auto"/>
            <w:noWrap/>
            <w:vAlign w:val="bottom"/>
            <w:hideMark/>
          </w:tcPr>
          <w:p w14:paraId="466CD603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deal with + N</w:t>
            </w:r>
          </w:p>
        </w:tc>
        <w:tc>
          <w:tcPr>
            <w:tcW w:w="1316" w:type="dxa"/>
            <w:shd w:val="clear" w:color="auto" w:fill="auto"/>
            <w:noWrap/>
            <w:vAlign w:val="bottom"/>
            <w:hideMark/>
          </w:tcPr>
          <w:p w14:paraId="585B1677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structure</w:t>
            </w:r>
          </w:p>
        </w:tc>
        <w:tc>
          <w:tcPr>
            <w:tcW w:w="3305" w:type="dxa"/>
            <w:shd w:val="clear" w:color="auto" w:fill="auto"/>
            <w:noWrap/>
            <w:vAlign w:val="bottom"/>
            <w:hideMark/>
          </w:tcPr>
          <w:p w14:paraId="3979CA38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xử lý cái gì</w:t>
            </w:r>
          </w:p>
        </w:tc>
        <w:tc>
          <w:tcPr>
            <w:tcW w:w="6513" w:type="dxa"/>
            <w:shd w:val="clear" w:color="auto" w:fill="auto"/>
            <w:noWrap/>
            <w:vAlign w:val="bottom"/>
            <w:hideMark/>
          </w:tcPr>
          <w:p w14:paraId="104F8AE8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Deal with arrangements.</w:t>
            </w:r>
          </w:p>
        </w:tc>
      </w:tr>
      <w:tr w:rsidR="003A4604" w:rsidRPr="003A4604" w14:paraId="0A496625" w14:textId="77777777" w:rsidTr="003A4604">
        <w:trPr>
          <w:trHeight w:val="300"/>
        </w:trPr>
        <w:tc>
          <w:tcPr>
            <w:tcW w:w="648" w:type="dxa"/>
            <w:shd w:val="clear" w:color="auto" w:fill="auto"/>
            <w:noWrap/>
            <w:vAlign w:val="bottom"/>
            <w:hideMark/>
          </w:tcPr>
          <w:p w14:paraId="058F8BD5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12</w:t>
            </w:r>
          </w:p>
        </w:tc>
        <w:tc>
          <w:tcPr>
            <w:tcW w:w="3991" w:type="dxa"/>
            <w:shd w:val="clear" w:color="auto" w:fill="auto"/>
            <w:noWrap/>
            <w:vAlign w:val="bottom"/>
            <w:hideMark/>
          </w:tcPr>
          <w:p w14:paraId="6EF41AEE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wish + S + were V-ing</w:t>
            </w:r>
          </w:p>
        </w:tc>
        <w:tc>
          <w:tcPr>
            <w:tcW w:w="1316" w:type="dxa"/>
            <w:shd w:val="clear" w:color="auto" w:fill="auto"/>
            <w:noWrap/>
            <w:vAlign w:val="bottom"/>
            <w:hideMark/>
          </w:tcPr>
          <w:p w14:paraId="25BA1147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structure</w:t>
            </w:r>
          </w:p>
        </w:tc>
        <w:tc>
          <w:tcPr>
            <w:tcW w:w="3305" w:type="dxa"/>
            <w:shd w:val="clear" w:color="auto" w:fill="auto"/>
            <w:noWrap/>
            <w:vAlign w:val="bottom"/>
            <w:hideMark/>
          </w:tcPr>
          <w:p w14:paraId="6E358B29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ước trái với hiện tại, đang diễn ra</w:t>
            </w:r>
          </w:p>
        </w:tc>
        <w:tc>
          <w:tcPr>
            <w:tcW w:w="6513" w:type="dxa"/>
            <w:shd w:val="clear" w:color="auto" w:fill="auto"/>
            <w:noWrap/>
            <w:vAlign w:val="bottom"/>
            <w:hideMark/>
          </w:tcPr>
          <w:p w14:paraId="172890D8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She wishes she were having fun.</w:t>
            </w:r>
          </w:p>
        </w:tc>
      </w:tr>
      <w:tr w:rsidR="003A4604" w:rsidRPr="003A4604" w14:paraId="73D64186" w14:textId="77777777" w:rsidTr="003A4604">
        <w:trPr>
          <w:trHeight w:val="300"/>
        </w:trPr>
        <w:tc>
          <w:tcPr>
            <w:tcW w:w="648" w:type="dxa"/>
            <w:shd w:val="clear" w:color="auto" w:fill="auto"/>
            <w:noWrap/>
            <w:vAlign w:val="bottom"/>
            <w:hideMark/>
          </w:tcPr>
          <w:p w14:paraId="3CE04B58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13</w:t>
            </w:r>
          </w:p>
        </w:tc>
        <w:tc>
          <w:tcPr>
            <w:tcW w:w="3991" w:type="dxa"/>
            <w:shd w:val="clear" w:color="auto" w:fill="auto"/>
            <w:noWrap/>
            <w:vAlign w:val="bottom"/>
            <w:hideMark/>
          </w:tcPr>
          <w:p w14:paraId="03B747C3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since + quá khứ đơn, hiện tại hoàn thành</w:t>
            </w:r>
          </w:p>
        </w:tc>
        <w:tc>
          <w:tcPr>
            <w:tcW w:w="1316" w:type="dxa"/>
            <w:shd w:val="clear" w:color="auto" w:fill="auto"/>
            <w:noWrap/>
            <w:vAlign w:val="bottom"/>
            <w:hideMark/>
          </w:tcPr>
          <w:p w14:paraId="2948C0AF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structure</w:t>
            </w:r>
          </w:p>
        </w:tc>
        <w:tc>
          <w:tcPr>
            <w:tcW w:w="3305" w:type="dxa"/>
            <w:shd w:val="clear" w:color="auto" w:fill="auto"/>
            <w:noWrap/>
            <w:vAlign w:val="bottom"/>
            <w:hideMark/>
          </w:tcPr>
          <w:p w14:paraId="6714BFEE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từ khi</w:t>
            </w:r>
          </w:p>
        </w:tc>
        <w:tc>
          <w:tcPr>
            <w:tcW w:w="6513" w:type="dxa"/>
            <w:shd w:val="clear" w:color="auto" w:fill="auto"/>
            <w:noWrap/>
            <w:vAlign w:val="bottom"/>
            <w:hideMark/>
          </w:tcPr>
          <w:p w14:paraId="2213FCCE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He hasn’t seen them since he graduated.</w:t>
            </w:r>
          </w:p>
        </w:tc>
      </w:tr>
      <w:tr w:rsidR="003A4604" w:rsidRPr="003A4604" w14:paraId="7179FE19" w14:textId="77777777" w:rsidTr="003A4604">
        <w:trPr>
          <w:trHeight w:val="300"/>
        </w:trPr>
        <w:tc>
          <w:tcPr>
            <w:tcW w:w="648" w:type="dxa"/>
            <w:shd w:val="clear" w:color="auto" w:fill="auto"/>
            <w:noWrap/>
            <w:vAlign w:val="bottom"/>
            <w:hideMark/>
          </w:tcPr>
          <w:p w14:paraId="7D9CB7F3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14</w:t>
            </w:r>
          </w:p>
        </w:tc>
        <w:tc>
          <w:tcPr>
            <w:tcW w:w="3991" w:type="dxa"/>
            <w:shd w:val="clear" w:color="auto" w:fill="auto"/>
            <w:noWrap/>
            <w:vAlign w:val="bottom"/>
            <w:hideMark/>
          </w:tcPr>
          <w:p w14:paraId="0049D24D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Despite + N/V-ing</w:t>
            </w:r>
          </w:p>
        </w:tc>
        <w:tc>
          <w:tcPr>
            <w:tcW w:w="1316" w:type="dxa"/>
            <w:shd w:val="clear" w:color="auto" w:fill="auto"/>
            <w:noWrap/>
            <w:vAlign w:val="bottom"/>
            <w:hideMark/>
          </w:tcPr>
          <w:p w14:paraId="2B15928A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structure</w:t>
            </w:r>
          </w:p>
        </w:tc>
        <w:tc>
          <w:tcPr>
            <w:tcW w:w="3305" w:type="dxa"/>
            <w:shd w:val="clear" w:color="auto" w:fill="auto"/>
            <w:noWrap/>
            <w:vAlign w:val="bottom"/>
            <w:hideMark/>
          </w:tcPr>
          <w:p w14:paraId="75A3854F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mặc dù</w:t>
            </w:r>
          </w:p>
        </w:tc>
        <w:tc>
          <w:tcPr>
            <w:tcW w:w="6513" w:type="dxa"/>
            <w:shd w:val="clear" w:color="auto" w:fill="auto"/>
            <w:noWrap/>
            <w:vAlign w:val="bottom"/>
            <w:hideMark/>
          </w:tcPr>
          <w:p w14:paraId="1D3E1360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Despite the rain, we went out.</w:t>
            </w:r>
          </w:p>
        </w:tc>
      </w:tr>
      <w:tr w:rsidR="003A4604" w:rsidRPr="003A4604" w14:paraId="0873B7C9" w14:textId="77777777" w:rsidTr="003A4604">
        <w:trPr>
          <w:trHeight w:val="300"/>
        </w:trPr>
        <w:tc>
          <w:tcPr>
            <w:tcW w:w="648" w:type="dxa"/>
            <w:shd w:val="clear" w:color="auto" w:fill="auto"/>
            <w:noWrap/>
            <w:vAlign w:val="bottom"/>
            <w:hideMark/>
          </w:tcPr>
          <w:p w14:paraId="7015F612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15</w:t>
            </w:r>
          </w:p>
        </w:tc>
        <w:tc>
          <w:tcPr>
            <w:tcW w:w="3991" w:type="dxa"/>
            <w:shd w:val="clear" w:color="auto" w:fill="auto"/>
            <w:noWrap/>
            <w:vAlign w:val="bottom"/>
            <w:hideMark/>
          </w:tcPr>
          <w:p w14:paraId="158E0D73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Although + S + V</w:t>
            </w:r>
          </w:p>
        </w:tc>
        <w:tc>
          <w:tcPr>
            <w:tcW w:w="1316" w:type="dxa"/>
            <w:shd w:val="clear" w:color="auto" w:fill="auto"/>
            <w:noWrap/>
            <w:vAlign w:val="bottom"/>
            <w:hideMark/>
          </w:tcPr>
          <w:p w14:paraId="05A6A077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structure</w:t>
            </w:r>
          </w:p>
        </w:tc>
        <w:tc>
          <w:tcPr>
            <w:tcW w:w="3305" w:type="dxa"/>
            <w:shd w:val="clear" w:color="auto" w:fill="auto"/>
            <w:noWrap/>
            <w:vAlign w:val="bottom"/>
            <w:hideMark/>
          </w:tcPr>
          <w:p w14:paraId="6466A4BC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mặc dù</w:t>
            </w:r>
          </w:p>
        </w:tc>
        <w:tc>
          <w:tcPr>
            <w:tcW w:w="6513" w:type="dxa"/>
            <w:shd w:val="clear" w:color="auto" w:fill="auto"/>
            <w:noWrap/>
            <w:vAlign w:val="bottom"/>
            <w:hideMark/>
          </w:tcPr>
          <w:p w14:paraId="50CAA048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Although it rained, we went out.</w:t>
            </w:r>
          </w:p>
        </w:tc>
      </w:tr>
      <w:tr w:rsidR="003A4604" w:rsidRPr="003A4604" w14:paraId="25EB6CDD" w14:textId="77777777" w:rsidTr="003A4604">
        <w:trPr>
          <w:trHeight w:val="300"/>
        </w:trPr>
        <w:tc>
          <w:tcPr>
            <w:tcW w:w="648" w:type="dxa"/>
            <w:shd w:val="clear" w:color="auto" w:fill="auto"/>
            <w:noWrap/>
            <w:vAlign w:val="bottom"/>
            <w:hideMark/>
          </w:tcPr>
          <w:p w14:paraId="5A5E5463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16</w:t>
            </w:r>
          </w:p>
        </w:tc>
        <w:tc>
          <w:tcPr>
            <w:tcW w:w="3991" w:type="dxa"/>
            <w:shd w:val="clear" w:color="auto" w:fill="auto"/>
            <w:noWrap/>
            <w:vAlign w:val="bottom"/>
            <w:hideMark/>
          </w:tcPr>
          <w:p w14:paraId="6FD846E8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relative clause with who</w:t>
            </w:r>
          </w:p>
        </w:tc>
        <w:tc>
          <w:tcPr>
            <w:tcW w:w="1316" w:type="dxa"/>
            <w:shd w:val="clear" w:color="auto" w:fill="auto"/>
            <w:noWrap/>
            <w:vAlign w:val="bottom"/>
            <w:hideMark/>
          </w:tcPr>
          <w:p w14:paraId="57253687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grammar</w:t>
            </w:r>
          </w:p>
        </w:tc>
        <w:tc>
          <w:tcPr>
            <w:tcW w:w="3305" w:type="dxa"/>
            <w:shd w:val="clear" w:color="auto" w:fill="auto"/>
            <w:noWrap/>
            <w:vAlign w:val="bottom"/>
            <w:hideMark/>
          </w:tcPr>
          <w:p w14:paraId="49A9C9CF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mệnh đề quan hệ chỉ người</w:t>
            </w:r>
          </w:p>
        </w:tc>
        <w:tc>
          <w:tcPr>
            <w:tcW w:w="6513" w:type="dxa"/>
            <w:shd w:val="clear" w:color="auto" w:fill="auto"/>
            <w:noWrap/>
            <w:vAlign w:val="bottom"/>
            <w:hideMark/>
          </w:tcPr>
          <w:p w14:paraId="11AFF234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the boy who won</w:t>
            </w:r>
          </w:p>
        </w:tc>
      </w:tr>
      <w:tr w:rsidR="003A4604" w:rsidRPr="003A4604" w14:paraId="1E4FA2B2" w14:textId="77777777" w:rsidTr="003A4604">
        <w:trPr>
          <w:trHeight w:val="300"/>
        </w:trPr>
        <w:tc>
          <w:tcPr>
            <w:tcW w:w="648" w:type="dxa"/>
            <w:shd w:val="clear" w:color="auto" w:fill="auto"/>
            <w:noWrap/>
            <w:vAlign w:val="bottom"/>
            <w:hideMark/>
          </w:tcPr>
          <w:p w14:paraId="53BC280F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17</w:t>
            </w:r>
          </w:p>
        </w:tc>
        <w:tc>
          <w:tcPr>
            <w:tcW w:w="3991" w:type="dxa"/>
            <w:shd w:val="clear" w:color="auto" w:fill="auto"/>
            <w:noWrap/>
            <w:vAlign w:val="bottom"/>
            <w:hideMark/>
          </w:tcPr>
          <w:p w14:paraId="7459B61E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relative clause with which</w:t>
            </w:r>
          </w:p>
        </w:tc>
        <w:tc>
          <w:tcPr>
            <w:tcW w:w="1316" w:type="dxa"/>
            <w:shd w:val="clear" w:color="auto" w:fill="auto"/>
            <w:noWrap/>
            <w:vAlign w:val="bottom"/>
            <w:hideMark/>
          </w:tcPr>
          <w:p w14:paraId="30AC819A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grammar</w:t>
            </w:r>
          </w:p>
        </w:tc>
        <w:tc>
          <w:tcPr>
            <w:tcW w:w="3305" w:type="dxa"/>
            <w:shd w:val="clear" w:color="auto" w:fill="auto"/>
            <w:noWrap/>
            <w:vAlign w:val="bottom"/>
            <w:hideMark/>
          </w:tcPr>
          <w:p w14:paraId="64F4CF94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mệnh đề quan hệ chỉ vật</w:t>
            </w:r>
          </w:p>
        </w:tc>
        <w:tc>
          <w:tcPr>
            <w:tcW w:w="6513" w:type="dxa"/>
            <w:shd w:val="clear" w:color="auto" w:fill="auto"/>
            <w:noWrap/>
            <w:vAlign w:val="bottom"/>
            <w:hideMark/>
          </w:tcPr>
          <w:p w14:paraId="1ECC4A6B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the resort which...</w:t>
            </w:r>
          </w:p>
        </w:tc>
      </w:tr>
      <w:tr w:rsidR="003A4604" w:rsidRPr="003A4604" w14:paraId="687EA819" w14:textId="77777777" w:rsidTr="003A4604">
        <w:trPr>
          <w:trHeight w:val="300"/>
        </w:trPr>
        <w:tc>
          <w:tcPr>
            <w:tcW w:w="648" w:type="dxa"/>
            <w:shd w:val="clear" w:color="auto" w:fill="auto"/>
            <w:noWrap/>
            <w:vAlign w:val="bottom"/>
            <w:hideMark/>
          </w:tcPr>
          <w:p w14:paraId="70214680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18</w:t>
            </w:r>
          </w:p>
        </w:tc>
        <w:tc>
          <w:tcPr>
            <w:tcW w:w="3991" w:type="dxa"/>
            <w:shd w:val="clear" w:color="auto" w:fill="auto"/>
            <w:noWrap/>
            <w:vAlign w:val="bottom"/>
            <w:hideMark/>
          </w:tcPr>
          <w:p w14:paraId="479A9369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relative clause with whose</w:t>
            </w:r>
          </w:p>
        </w:tc>
        <w:tc>
          <w:tcPr>
            <w:tcW w:w="1316" w:type="dxa"/>
            <w:shd w:val="clear" w:color="auto" w:fill="auto"/>
            <w:noWrap/>
            <w:vAlign w:val="bottom"/>
            <w:hideMark/>
          </w:tcPr>
          <w:p w14:paraId="1016072D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grammar</w:t>
            </w:r>
          </w:p>
        </w:tc>
        <w:tc>
          <w:tcPr>
            <w:tcW w:w="3305" w:type="dxa"/>
            <w:shd w:val="clear" w:color="auto" w:fill="auto"/>
            <w:noWrap/>
            <w:vAlign w:val="bottom"/>
            <w:hideMark/>
          </w:tcPr>
          <w:p w14:paraId="381E0FA2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chỉ sở hữu</w:t>
            </w:r>
          </w:p>
        </w:tc>
        <w:tc>
          <w:tcPr>
            <w:tcW w:w="6513" w:type="dxa"/>
            <w:shd w:val="clear" w:color="auto" w:fill="auto"/>
            <w:noWrap/>
            <w:vAlign w:val="bottom"/>
            <w:hideMark/>
          </w:tcPr>
          <w:p w14:paraId="744A7BDC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the artist whose paintings...</w:t>
            </w:r>
          </w:p>
        </w:tc>
      </w:tr>
      <w:tr w:rsidR="003A4604" w:rsidRPr="003A4604" w14:paraId="5BA91C61" w14:textId="77777777" w:rsidTr="003A4604">
        <w:trPr>
          <w:trHeight w:val="300"/>
        </w:trPr>
        <w:tc>
          <w:tcPr>
            <w:tcW w:w="648" w:type="dxa"/>
            <w:shd w:val="clear" w:color="auto" w:fill="auto"/>
            <w:noWrap/>
            <w:vAlign w:val="bottom"/>
            <w:hideMark/>
          </w:tcPr>
          <w:p w14:paraId="5E03A69D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19</w:t>
            </w:r>
          </w:p>
        </w:tc>
        <w:tc>
          <w:tcPr>
            <w:tcW w:w="3991" w:type="dxa"/>
            <w:shd w:val="clear" w:color="auto" w:fill="auto"/>
            <w:noWrap/>
            <w:vAlign w:val="bottom"/>
            <w:hideMark/>
          </w:tcPr>
          <w:p w14:paraId="4D1BC594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look up sth / look sth up</w:t>
            </w:r>
          </w:p>
        </w:tc>
        <w:tc>
          <w:tcPr>
            <w:tcW w:w="1316" w:type="dxa"/>
            <w:shd w:val="clear" w:color="auto" w:fill="auto"/>
            <w:noWrap/>
            <w:vAlign w:val="bottom"/>
            <w:hideMark/>
          </w:tcPr>
          <w:p w14:paraId="3D7791DD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p.v pattern</w:t>
            </w:r>
          </w:p>
        </w:tc>
        <w:tc>
          <w:tcPr>
            <w:tcW w:w="3305" w:type="dxa"/>
            <w:shd w:val="clear" w:color="auto" w:fill="auto"/>
            <w:noWrap/>
            <w:vAlign w:val="bottom"/>
            <w:hideMark/>
          </w:tcPr>
          <w:p w14:paraId="2F238F9F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tra cứu</w:t>
            </w:r>
          </w:p>
        </w:tc>
        <w:tc>
          <w:tcPr>
            <w:tcW w:w="6513" w:type="dxa"/>
            <w:shd w:val="clear" w:color="auto" w:fill="auto"/>
            <w:noWrap/>
            <w:vAlign w:val="bottom"/>
            <w:hideMark/>
          </w:tcPr>
          <w:p w14:paraId="0249936B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look the word up</w:t>
            </w:r>
          </w:p>
        </w:tc>
      </w:tr>
      <w:tr w:rsidR="003A4604" w:rsidRPr="003A4604" w14:paraId="50164049" w14:textId="77777777" w:rsidTr="003A4604">
        <w:trPr>
          <w:trHeight w:val="300"/>
        </w:trPr>
        <w:tc>
          <w:tcPr>
            <w:tcW w:w="648" w:type="dxa"/>
            <w:shd w:val="clear" w:color="auto" w:fill="auto"/>
            <w:noWrap/>
            <w:vAlign w:val="bottom"/>
            <w:hideMark/>
          </w:tcPr>
          <w:p w14:paraId="01B28B0A" w14:textId="77777777" w:rsidR="003A4604" w:rsidRPr="003A4604" w:rsidRDefault="003A4604" w:rsidP="003A46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20</w:t>
            </w:r>
          </w:p>
        </w:tc>
        <w:tc>
          <w:tcPr>
            <w:tcW w:w="3991" w:type="dxa"/>
            <w:shd w:val="clear" w:color="auto" w:fill="auto"/>
            <w:noWrap/>
            <w:vAlign w:val="bottom"/>
            <w:hideMark/>
          </w:tcPr>
          <w:p w14:paraId="398CA1ED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break a leg</w:t>
            </w:r>
          </w:p>
        </w:tc>
        <w:tc>
          <w:tcPr>
            <w:tcW w:w="1316" w:type="dxa"/>
            <w:shd w:val="clear" w:color="auto" w:fill="auto"/>
            <w:noWrap/>
            <w:vAlign w:val="bottom"/>
            <w:hideMark/>
          </w:tcPr>
          <w:p w14:paraId="632CC9C7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idiom</w:t>
            </w:r>
          </w:p>
        </w:tc>
        <w:tc>
          <w:tcPr>
            <w:tcW w:w="3305" w:type="dxa"/>
            <w:shd w:val="clear" w:color="auto" w:fill="auto"/>
            <w:noWrap/>
            <w:vAlign w:val="bottom"/>
            <w:hideMark/>
          </w:tcPr>
          <w:p w14:paraId="4845CF7A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chúc may mắn</w:t>
            </w:r>
          </w:p>
        </w:tc>
        <w:tc>
          <w:tcPr>
            <w:tcW w:w="6513" w:type="dxa"/>
            <w:shd w:val="clear" w:color="auto" w:fill="auto"/>
            <w:noWrap/>
            <w:vAlign w:val="bottom"/>
            <w:hideMark/>
          </w:tcPr>
          <w:p w14:paraId="393562A6" w14:textId="77777777" w:rsidR="003A4604" w:rsidRPr="003A4604" w:rsidRDefault="003A4604" w:rsidP="003A46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VN" w:bidi="th-TH"/>
              </w:rPr>
            </w:pPr>
            <w:r w:rsidRPr="003A4604">
              <w:rPr>
                <w:rFonts w:ascii="Calibri" w:eastAsia="Times New Roman" w:hAnsi="Calibri" w:cs="Calibri"/>
                <w:color w:val="000000"/>
                <w:lang w:val="en-VN" w:bidi="th-TH"/>
              </w:rPr>
              <w:t>Break a leg!</w:t>
            </w:r>
          </w:p>
        </w:tc>
      </w:tr>
    </w:tbl>
    <w:p w14:paraId="4BF11F18" w14:textId="77777777" w:rsidR="003A4604" w:rsidRPr="003A4604" w:rsidRDefault="003A4604" w:rsidP="003A4604">
      <w:pPr>
        <w:ind w:left="-1560" w:right="-1800"/>
        <w:jc w:val="center"/>
        <w:rPr>
          <w:sz w:val="36"/>
          <w:szCs w:val="36"/>
        </w:rPr>
      </w:pPr>
    </w:p>
    <w:sectPr w:rsidR="003A4604" w:rsidRPr="003A4604" w:rsidSect="003A460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40" w:h="11900" w:orient="landscape"/>
      <w:pgMar w:top="567" w:right="1440" w:bottom="851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E9B70F" w14:textId="77777777" w:rsidR="00813934" w:rsidRDefault="00813934" w:rsidP="00610014">
      <w:pPr>
        <w:spacing w:after="0" w:line="240" w:lineRule="auto"/>
      </w:pPr>
      <w:r>
        <w:separator/>
      </w:r>
    </w:p>
  </w:endnote>
  <w:endnote w:type="continuationSeparator" w:id="0">
    <w:p w14:paraId="4ED4C45A" w14:textId="77777777" w:rsidR="00813934" w:rsidRDefault="00813934" w:rsidP="006100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B26A65" w14:textId="77777777" w:rsidR="00610014" w:rsidRDefault="00610014">
    <w:pPr>
      <w:pStyle w:val="Heading3Cha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1A106" w14:textId="77777777" w:rsidR="00610014" w:rsidRDefault="00610014">
    <w:pPr>
      <w:pStyle w:val="Heading3Cha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019582" w14:textId="77777777" w:rsidR="00610014" w:rsidRDefault="00610014">
    <w:pPr>
      <w:pStyle w:val="Heading3Cha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6D6765" w14:textId="77777777" w:rsidR="00813934" w:rsidRDefault="00813934" w:rsidP="00610014">
      <w:pPr>
        <w:spacing w:after="0" w:line="240" w:lineRule="auto"/>
      </w:pPr>
      <w:r>
        <w:separator/>
      </w:r>
    </w:p>
  </w:footnote>
  <w:footnote w:type="continuationSeparator" w:id="0">
    <w:p w14:paraId="15633DD3" w14:textId="77777777" w:rsidR="00813934" w:rsidRDefault="00813934" w:rsidP="006100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516B7B" w14:textId="680BE7AB" w:rsidR="00610014" w:rsidRDefault="00813934">
    <w:pPr>
      <w:pStyle w:val="Heading1Char"/>
    </w:pPr>
    <w:r>
      <w:rPr>
        <w:noProof/>
      </w:rPr>
      <w:pict w14:anchorId="592E015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18891548" o:spid="_x0000_s1027" type="#_x0000_t75" alt="" style="position:absolute;margin-left:0;margin-top:0;width:414.8pt;height:293.45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458510852_1075597277493068_3330669999458426192_n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1BE5B" w14:textId="765E114A" w:rsidR="00610014" w:rsidRDefault="00813934">
    <w:pPr>
      <w:pStyle w:val="Heading1Char"/>
    </w:pPr>
    <w:r>
      <w:rPr>
        <w:noProof/>
      </w:rPr>
      <w:pict w14:anchorId="0C6A29A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18891549" o:spid="_x0000_s1026" type="#_x0000_t75" alt="" style="position:absolute;margin-left:0;margin-top:0;width:414.8pt;height:293.45pt;z-index:-25165004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458510852_1075597277493068_3330669999458426192_n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DC39F9" w14:textId="19020BBE" w:rsidR="00610014" w:rsidRDefault="00813934">
    <w:pPr>
      <w:pStyle w:val="Heading1Char"/>
    </w:pPr>
    <w:r>
      <w:rPr>
        <w:noProof/>
      </w:rPr>
      <w:pict w14:anchorId="7E50A73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18891547" o:spid="_x0000_s1025" type="#_x0000_t75" alt="" style="position:absolute;margin-left:0;margin-top:0;width:414.8pt;height:293.45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458510852_1075597277493068_3330669999458426192_n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BodyText3Char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BodyText3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BodyText2Char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33393C38"/>
    <w:multiLevelType w:val="multilevel"/>
    <w:tmpl w:val="C9BE2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83A4D46"/>
    <w:multiLevelType w:val="multilevel"/>
    <w:tmpl w:val="993059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90E021F"/>
    <w:multiLevelType w:val="multilevel"/>
    <w:tmpl w:val="2F4CD4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BC52D55"/>
    <w:multiLevelType w:val="multilevel"/>
    <w:tmpl w:val="A9C6B4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11"/>
  </w:num>
  <w:num w:numId="12">
    <w:abstractNumId w:val="9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F58E1"/>
    <w:rsid w:val="001019A4"/>
    <w:rsid w:val="0015074B"/>
    <w:rsid w:val="0021399A"/>
    <w:rsid w:val="00242FF5"/>
    <w:rsid w:val="0029639D"/>
    <w:rsid w:val="002C7930"/>
    <w:rsid w:val="002F13CB"/>
    <w:rsid w:val="00326F90"/>
    <w:rsid w:val="003A4604"/>
    <w:rsid w:val="003D4BDF"/>
    <w:rsid w:val="003F15F3"/>
    <w:rsid w:val="004B298B"/>
    <w:rsid w:val="00506979"/>
    <w:rsid w:val="005C464A"/>
    <w:rsid w:val="00610014"/>
    <w:rsid w:val="006B14EE"/>
    <w:rsid w:val="006C4DE9"/>
    <w:rsid w:val="006D6547"/>
    <w:rsid w:val="007431B0"/>
    <w:rsid w:val="007A4E5F"/>
    <w:rsid w:val="00813934"/>
    <w:rsid w:val="008C360A"/>
    <w:rsid w:val="008C4835"/>
    <w:rsid w:val="008D350D"/>
    <w:rsid w:val="00912818"/>
    <w:rsid w:val="00940226"/>
    <w:rsid w:val="00941A2C"/>
    <w:rsid w:val="00983727"/>
    <w:rsid w:val="00990C50"/>
    <w:rsid w:val="009B0080"/>
    <w:rsid w:val="00A01E68"/>
    <w:rsid w:val="00A1161A"/>
    <w:rsid w:val="00A1618D"/>
    <w:rsid w:val="00A31537"/>
    <w:rsid w:val="00A33768"/>
    <w:rsid w:val="00A76D2A"/>
    <w:rsid w:val="00AA1D8D"/>
    <w:rsid w:val="00AB227E"/>
    <w:rsid w:val="00AE7FC0"/>
    <w:rsid w:val="00B47730"/>
    <w:rsid w:val="00B9490C"/>
    <w:rsid w:val="00BE1124"/>
    <w:rsid w:val="00CB0664"/>
    <w:rsid w:val="00D00AF8"/>
    <w:rsid w:val="00D16536"/>
    <w:rsid w:val="00D3101C"/>
    <w:rsid w:val="00D33C97"/>
    <w:rsid w:val="00DE5D62"/>
    <w:rsid w:val="00E10FC3"/>
    <w:rsid w:val="00E41A41"/>
    <w:rsid w:val="00E7623F"/>
    <w:rsid w:val="00F347B7"/>
    <w:rsid w:val="00FC693F"/>
    <w:rsid w:val="00FE4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,"/>
  <w14:docId w14:val="0D03906D"/>
  <w14:defaultImageDpi w14:val="300"/>
  <w15:docId w15:val="{6F852E04-784A-C84D-BA53-1D128DE94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NormalWeb">
    <w:name w:val="Normal (Web)"/>
    <w:basedOn w:val="Normal"/>
    <w:uiPriority w:val="99"/>
    <w:unhideWhenUsed/>
    <w:rsid w:val="00941A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VN" w:bidi="th-T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03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5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27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52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4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4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76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1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9149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23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5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3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3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72935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28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1896</Words>
  <Characters>10810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12681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sa ta</cp:lastModifiedBy>
  <cp:revision>2</cp:revision>
  <dcterms:created xsi:type="dcterms:W3CDTF">2026-03-31T16:29:00Z</dcterms:created>
  <dcterms:modified xsi:type="dcterms:W3CDTF">2026-03-31T16:29:00Z</dcterms:modified>
  <cp:category/>
</cp:coreProperties>
</file>